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GoBack"/>
      <w:r>
        <w:rPr>
          <w:rFonts w:hint="eastAsia"/>
        </w:rPr>
        <w:t>2020级数学与应用数学本科专业培养方案</w:t>
      </w:r>
    </w:p>
    <w:bookmarkEnd w:id="0"/>
    <w:p>
      <w:pPr>
        <w:spacing w:line="520" w:lineRule="exact"/>
        <w:rPr>
          <w:rFonts w:ascii="仿宋_GB2312" w:eastAsia="仿宋_GB2312" w:cs="仿宋_GB2312"/>
          <w:b/>
          <w:sz w:val="32"/>
          <w:szCs w:val="32"/>
        </w:rPr>
      </w:pPr>
    </w:p>
    <w:p>
      <w:pPr>
        <w:spacing w:line="45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专业名称：数学与应用数学      专业代码：070101</w:t>
      </w:r>
    </w:p>
    <w:p>
      <w:pPr>
        <w:spacing w:line="45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所属学科门类：理学            授予学位：理学学士</w:t>
      </w:r>
    </w:p>
    <w:p>
      <w:pPr>
        <w:spacing w:line="450" w:lineRule="exact"/>
        <w:ind w:firstLine="276" w:firstLineChars="100"/>
        <w:rPr>
          <w:rFonts w:ascii="仿宋_GB2312" w:hAnsi="宋体" w:eastAsia="仿宋_GB2312" w:cs="仿宋_GB2312"/>
          <w:sz w:val="28"/>
          <w:szCs w:val="28"/>
        </w:rPr>
      </w:pPr>
      <w:r>
        <w:rPr>
          <w:rFonts w:hint="eastAsia" w:ascii="仿宋_GB2312" w:eastAsia="仿宋_GB2312" w:cs="仿宋_GB2312"/>
          <w:b/>
          <w:sz w:val="28"/>
          <w:szCs w:val="28"/>
        </w:rPr>
        <w:t>学制：四年                    所属学院：数学与数据科学学院</w:t>
      </w:r>
    </w:p>
    <w:p>
      <w:pPr>
        <w:spacing w:line="45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毕业最低总学分：164学分      总学时：2164学时</w:t>
      </w:r>
    </w:p>
    <w:p>
      <w:pPr>
        <w:spacing w:line="450" w:lineRule="exact"/>
        <w:ind w:firstLine="276" w:firstLineChars="100"/>
        <w:rPr>
          <w:rFonts w:ascii="仿宋_GB2312" w:hAnsi="宋体" w:eastAsia="仿宋_GB2312" w:cs="仿宋_GB2312"/>
          <w:sz w:val="28"/>
          <w:szCs w:val="28"/>
        </w:rPr>
      </w:pPr>
      <w:r>
        <w:rPr>
          <w:rFonts w:hint="eastAsia" w:ascii="仿宋_GB2312" w:hAnsi="宋体" w:eastAsia="仿宋_GB2312" w:cs="仿宋_GB2312"/>
          <w:b/>
          <w:sz w:val="28"/>
          <w:szCs w:val="28"/>
        </w:rPr>
        <w:t xml:space="preserve">专业负责人：吴炳烨    </w:t>
      </w:r>
      <w:r>
        <w:rPr>
          <w:rFonts w:hint="eastAsia" w:ascii="仿宋_GB2312" w:hAnsi="宋体" w:eastAsia="仿宋_GB2312" w:cs="仿宋_GB2312"/>
          <w:b/>
          <w:sz w:val="28"/>
          <w:szCs w:val="28"/>
        </w:rPr>
        <w:tab/>
      </w:r>
      <w:r>
        <w:rPr>
          <w:rFonts w:hint="eastAsia" w:ascii="仿宋_GB2312" w:hAnsi="宋体" w:eastAsia="仿宋_GB2312" w:cs="仿宋_GB2312"/>
          <w:b/>
          <w:sz w:val="28"/>
          <w:szCs w:val="28"/>
        </w:rPr>
        <w:t xml:space="preserve">       </w:t>
      </w:r>
      <w:r>
        <w:rPr>
          <w:rFonts w:hint="eastAsia" w:ascii="仿宋_GB2312" w:eastAsia="仿宋_GB2312" w:cs="仿宋_GB2312"/>
          <w:b/>
          <w:sz w:val="28"/>
          <w:szCs w:val="28"/>
        </w:rPr>
        <w:t>学院负责人：赖军将</w:t>
      </w:r>
    </w:p>
    <w:p>
      <w:pPr>
        <w:spacing w:line="450" w:lineRule="exact"/>
        <w:ind w:left="98" w:firstLine="406"/>
        <w:rPr>
          <w:rFonts w:ascii="仿宋_GB2312" w:hAnsi="宋体" w:eastAsia="仿宋_GB2312" w:cs="仿宋_GB2312"/>
          <w:sz w:val="28"/>
          <w:szCs w:val="28"/>
        </w:rPr>
      </w:pPr>
    </w:p>
    <w:p>
      <w:pPr>
        <w:spacing w:line="450" w:lineRule="exact"/>
        <w:ind w:firstLine="552" w:firstLineChars="200"/>
        <w:rPr>
          <w:rFonts w:ascii="黑体" w:hAnsi="宋体" w:eastAsia="黑体" w:cs="黑体"/>
          <w:bCs/>
          <w:sz w:val="28"/>
          <w:szCs w:val="28"/>
        </w:rPr>
      </w:pPr>
      <w:r>
        <w:rPr>
          <w:rFonts w:hint="eastAsia" w:ascii="黑体" w:hAnsi="宋体" w:eastAsia="黑体" w:cs="黑体"/>
          <w:bCs/>
          <w:sz w:val="28"/>
          <w:szCs w:val="28"/>
        </w:rPr>
        <w:t>一、培养目标</w:t>
      </w:r>
    </w:p>
    <w:p>
      <w:pPr>
        <w:pStyle w:val="6"/>
        <w:spacing w:beforeAutospacing="0" w:afterAutospacing="0" w:line="450" w:lineRule="exact"/>
        <w:ind w:firstLine="552" w:firstLineChars="200"/>
        <w:rPr>
          <w:rFonts w:hint="default" w:ascii="仿宋_GB2312" w:eastAsia="仿宋_GB2312" w:cs="宋体"/>
          <w:sz w:val="28"/>
          <w:szCs w:val="28"/>
        </w:rPr>
      </w:pPr>
      <w:r>
        <w:rPr>
          <w:rFonts w:ascii="仿宋_GB2312" w:eastAsia="仿宋_GB2312" w:cs="宋体"/>
          <w:sz w:val="28"/>
          <w:szCs w:val="28"/>
        </w:rPr>
        <w:t>本专业培养具有良好的道德、科学与文化素养，掌握数学科学的基本理论、方法与技能，能够运用数学知识和数学技术解决实际问题，能够适应数学与科技发展需求进行知识更新，能够在数学或经济金融等领域从事科学研究或应用开发等工作的应用型人才。</w:t>
      </w:r>
    </w:p>
    <w:p>
      <w:pPr>
        <w:pStyle w:val="6"/>
        <w:spacing w:beforeAutospacing="0" w:afterAutospacing="0" w:line="450" w:lineRule="exact"/>
        <w:ind w:firstLine="552" w:firstLineChars="200"/>
        <w:rPr>
          <w:rFonts w:hint="default" w:ascii="仿宋_GB2312" w:eastAsia="仿宋_GB2312" w:cs="宋体"/>
          <w:sz w:val="28"/>
          <w:szCs w:val="28"/>
        </w:rPr>
      </w:pPr>
      <w:r>
        <w:rPr>
          <w:rFonts w:ascii="仿宋_GB2312" w:eastAsia="仿宋_GB2312" w:cs="宋体"/>
          <w:sz w:val="28"/>
          <w:szCs w:val="28"/>
        </w:rPr>
        <w:t>本专业对所培养的学生在毕业五年左右的目标预期是：</w:t>
      </w:r>
    </w:p>
    <w:p>
      <w:pPr>
        <w:pStyle w:val="6"/>
        <w:spacing w:beforeAutospacing="0" w:afterAutospacing="0" w:line="450" w:lineRule="exact"/>
        <w:ind w:firstLine="552" w:firstLineChars="200"/>
        <w:rPr>
          <w:rFonts w:hint="default" w:ascii="仿宋_GB2312" w:eastAsia="仿宋_GB2312" w:cs="宋体"/>
          <w:sz w:val="28"/>
          <w:szCs w:val="28"/>
        </w:rPr>
      </w:pPr>
      <w:r>
        <w:rPr>
          <w:rFonts w:ascii="仿宋_GB2312" w:eastAsia="仿宋_GB2312" w:cs="宋体"/>
          <w:sz w:val="28"/>
          <w:szCs w:val="28"/>
        </w:rPr>
        <w:t>目标1：能够贯彻落实习近平新时代中国特色社会主义思想，践行社会主义核心价值观，具有较高的文化素养和职业道德素质，拥有健康的身心和积极的人生态度；</w:t>
      </w:r>
    </w:p>
    <w:p>
      <w:pPr>
        <w:spacing w:line="45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目标2：具有系统扎实的通识教育和数学与应用数学专业知识，具有良好的社会适应能力、沟通交流能力、自主学习能力、应用创新能力，具有批判精神、创新精神以及团队协作精神；</w:t>
      </w:r>
    </w:p>
    <w:p>
      <w:pPr>
        <w:spacing w:line="45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目标3：能够运用数学知识和数学技术分析和解决数学或经济金融等领域的研究或应用开发等实际问题；</w:t>
      </w:r>
    </w:p>
    <w:p>
      <w:pPr>
        <w:spacing w:line="45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目标4：具有系统思维、数学思维和科学理性思维，具有终身学习和可持续发展的专业发展意识，可通过继续深造成为数学研究者，或者能够胜任经济金融方向分析师、工程师等工作。</w:t>
      </w:r>
    </w:p>
    <w:p>
      <w:pPr>
        <w:spacing w:line="450" w:lineRule="exact"/>
        <w:ind w:firstLine="552" w:firstLineChars="200"/>
        <w:rPr>
          <w:rFonts w:ascii="黑体" w:hAnsi="宋体" w:eastAsia="黑体" w:cs="仿宋_GB2312"/>
          <w:sz w:val="28"/>
          <w:szCs w:val="28"/>
        </w:rPr>
      </w:pPr>
      <w:r>
        <w:rPr>
          <w:rFonts w:hint="eastAsia" w:ascii="黑体" w:hAnsi="宋体" w:eastAsia="黑体" w:cs="仿宋_GB2312"/>
          <w:sz w:val="28"/>
          <w:szCs w:val="28"/>
        </w:rPr>
        <w:t>二、毕业要求</w:t>
      </w:r>
    </w:p>
    <w:p>
      <w:pPr>
        <w:spacing w:line="450" w:lineRule="exact"/>
        <w:ind w:firstLine="552" w:firstLineChars="200"/>
        <w:rPr>
          <w:rFonts w:ascii="华文仿宋" w:hAnsi="华文仿宋" w:eastAsia="华文仿宋" w:cs="仿宋_GB2312"/>
          <w:sz w:val="28"/>
          <w:szCs w:val="28"/>
        </w:rPr>
      </w:pPr>
      <w:r>
        <w:rPr>
          <w:rFonts w:hint="eastAsia" w:ascii="华文仿宋" w:hAnsi="华文仿宋" w:eastAsia="华文仿宋" w:cs="华文仿宋"/>
          <w:sz w:val="28"/>
          <w:szCs w:val="28"/>
        </w:rPr>
        <w:t>通过专业学习，毕业生应获得以下几个方面的知识、能力和素质:</w:t>
      </w:r>
    </w:p>
    <w:p>
      <w:pPr>
        <w:spacing w:line="450" w:lineRule="exact"/>
        <w:ind w:firstLine="552" w:firstLineChars="200"/>
        <w:rPr>
          <w:rFonts w:eastAsia="仿宋_GB2312"/>
          <w:sz w:val="28"/>
          <w:szCs w:val="28"/>
        </w:rPr>
      </w:pPr>
      <w:r>
        <w:rPr>
          <w:rFonts w:eastAsia="仿宋_GB2312"/>
          <w:sz w:val="28"/>
          <w:szCs w:val="28"/>
        </w:rPr>
        <w:t>1.</w:t>
      </w:r>
      <w:r>
        <w:rPr>
          <w:rFonts w:hint="eastAsia" w:eastAsia="仿宋_GB2312" w:cs="仿宋_GB2312"/>
          <w:sz w:val="28"/>
          <w:szCs w:val="28"/>
        </w:rPr>
        <w:t>道德规范：具备正确的世界观、人生观、价值观，具有人文素养、科学精神和社会责任感，熟悉本专业领域法律、法规及相关政策，能够理解并遵守社会公德、职业道德和职业规范。</w:t>
      </w:r>
    </w:p>
    <w:p>
      <w:pPr>
        <w:spacing w:line="450" w:lineRule="exact"/>
        <w:ind w:firstLine="552" w:firstLineChars="200"/>
        <w:rPr>
          <w:rFonts w:eastAsia="仿宋_GB2312"/>
          <w:sz w:val="28"/>
          <w:szCs w:val="28"/>
        </w:rPr>
      </w:pPr>
      <w:r>
        <w:rPr>
          <w:rFonts w:eastAsia="仿宋_GB2312"/>
          <w:sz w:val="28"/>
          <w:szCs w:val="28"/>
        </w:rPr>
        <w:t>2.</w:t>
      </w:r>
      <w:r>
        <w:rPr>
          <w:rFonts w:hint="eastAsia" w:eastAsia="仿宋_GB2312" w:cs="仿宋_GB2312"/>
          <w:sz w:val="28"/>
          <w:szCs w:val="28"/>
        </w:rPr>
        <w:t>专业知识：系统掌握数学学科专业知识，了解学科发展前沿，能够将所学知识用于解释本专业领域现象。</w:t>
      </w:r>
    </w:p>
    <w:p>
      <w:pPr>
        <w:spacing w:line="450" w:lineRule="exact"/>
        <w:ind w:firstLine="552" w:firstLineChars="200"/>
        <w:rPr>
          <w:rFonts w:eastAsia="仿宋_GB2312"/>
          <w:sz w:val="28"/>
          <w:szCs w:val="28"/>
        </w:rPr>
      </w:pPr>
      <w:r>
        <w:rPr>
          <w:rFonts w:eastAsia="仿宋_GB2312"/>
          <w:sz w:val="28"/>
          <w:szCs w:val="28"/>
        </w:rPr>
        <w:t>3.</w:t>
      </w:r>
      <w:r>
        <w:rPr>
          <w:rFonts w:hint="eastAsia" w:eastAsia="仿宋_GB2312" w:cs="仿宋_GB2312"/>
          <w:sz w:val="28"/>
          <w:szCs w:val="28"/>
        </w:rPr>
        <w:t>分析研究：能够应用数学学科基本原理、方法对本专业领域问题进行判断、分析和研究，得出独立结论，提出相应对策和建议。</w:t>
      </w:r>
    </w:p>
    <w:p>
      <w:pPr>
        <w:spacing w:line="450" w:lineRule="exact"/>
        <w:ind w:firstLine="552" w:firstLineChars="200"/>
        <w:rPr>
          <w:rFonts w:eastAsia="仿宋_GB2312"/>
          <w:sz w:val="28"/>
          <w:szCs w:val="28"/>
        </w:rPr>
      </w:pPr>
      <w:r>
        <w:rPr>
          <w:rFonts w:eastAsia="仿宋_GB2312"/>
          <w:sz w:val="28"/>
          <w:szCs w:val="28"/>
        </w:rPr>
        <w:t>4.</w:t>
      </w:r>
      <w:r>
        <w:rPr>
          <w:rFonts w:hint="eastAsia" w:eastAsia="仿宋_GB2312" w:cs="仿宋_GB2312"/>
          <w:sz w:val="28"/>
          <w:szCs w:val="28"/>
        </w:rPr>
        <w:t>使用现代工具：能够恰当使用现代工具对本专业领域信息资料进行收集和分析处理，完成专业任务。</w:t>
      </w:r>
    </w:p>
    <w:p>
      <w:pPr>
        <w:spacing w:line="450" w:lineRule="exact"/>
        <w:ind w:firstLine="552" w:firstLineChars="200"/>
        <w:rPr>
          <w:rFonts w:eastAsia="仿宋_GB2312"/>
          <w:sz w:val="28"/>
          <w:szCs w:val="28"/>
        </w:rPr>
      </w:pPr>
      <w:r>
        <w:rPr>
          <w:rFonts w:eastAsia="仿宋_GB2312"/>
          <w:sz w:val="28"/>
          <w:szCs w:val="28"/>
        </w:rPr>
        <w:t>5.</w:t>
      </w:r>
      <w:r>
        <w:rPr>
          <w:rFonts w:hint="eastAsia" w:eastAsia="仿宋_GB2312" w:cs="仿宋_GB2312"/>
          <w:sz w:val="28"/>
          <w:szCs w:val="28"/>
        </w:rPr>
        <w:t>沟通交流：能够使用书面、口头、网络语言等表达方式与业界同行、社会公众就本专业领域现象和问题进行有效沟通与交流，具有国际视野，在跨文化背景下具备一定的沟通交流能力。</w:t>
      </w:r>
    </w:p>
    <w:p>
      <w:pPr>
        <w:spacing w:line="450" w:lineRule="exact"/>
        <w:ind w:firstLine="552" w:firstLineChars="200"/>
        <w:rPr>
          <w:rFonts w:eastAsia="仿宋_GB2312"/>
          <w:sz w:val="28"/>
          <w:szCs w:val="28"/>
        </w:rPr>
      </w:pPr>
      <w:r>
        <w:rPr>
          <w:rFonts w:eastAsia="仿宋_GB2312"/>
          <w:sz w:val="28"/>
          <w:szCs w:val="28"/>
        </w:rPr>
        <w:t>6.</w:t>
      </w:r>
      <w:r>
        <w:rPr>
          <w:rFonts w:hint="eastAsia" w:eastAsia="仿宋_GB2312" w:cs="仿宋_GB2312"/>
          <w:sz w:val="28"/>
          <w:szCs w:val="28"/>
        </w:rPr>
        <w:t>团队协作：具有团队协作意识，能够在本学科及多学科团队活动中发挥个人作用，并能与其他成员合作共事。</w:t>
      </w:r>
    </w:p>
    <w:p>
      <w:pPr>
        <w:spacing w:line="450" w:lineRule="exact"/>
        <w:ind w:firstLine="552" w:firstLineChars="200"/>
        <w:rPr>
          <w:rFonts w:eastAsia="仿宋_GB2312"/>
          <w:sz w:val="28"/>
          <w:szCs w:val="28"/>
        </w:rPr>
      </w:pPr>
      <w:r>
        <w:rPr>
          <w:rFonts w:eastAsia="仿宋_GB2312"/>
          <w:sz w:val="28"/>
          <w:szCs w:val="28"/>
        </w:rPr>
        <w:t>7.</w:t>
      </w:r>
      <w:r>
        <w:rPr>
          <w:rFonts w:hint="eastAsia" w:eastAsia="仿宋_GB2312" w:cs="仿宋_GB2312"/>
          <w:sz w:val="28"/>
          <w:szCs w:val="28"/>
        </w:rPr>
        <w:t>创新实践：具有创新精神和</w:t>
      </w:r>
      <w:r>
        <w:rPr>
          <w:rFonts w:hint="eastAsia" w:ascii="仿宋_GB2312" w:hAnsi="宋体" w:eastAsia="仿宋_GB2312" w:cs="宋体"/>
          <w:sz w:val="28"/>
          <w:szCs w:val="28"/>
        </w:rPr>
        <w:t>创新思维</w:t>
      </w:r>
      <w:r>
        <w:rPr>
          <w:rFonts w:hint="eastAsia" w:eastAsia="仿宋_GB2312" w:cs="仿宋_GB2312"/>
          <w:sz w:val="28"/>
          <w:szCs w:val="28"/>
        </w:rPr>
        <w:t>，有创新实践能力，</w:t>
      </w:r>
      <w:r>
        <w:rPr>
          <w:rFonts w:hint="eastAsia" w:ascii="仿宋_GB2312" w:hAnsi="宋体" w:eastAsia="仿宋_GB2312" w:cs="宋体"/>
          <w:sz w:val="28"/>
          <w:szCs w:val="28"/>
        </w:rPr>
        <w:t>有进行初步科学研究能力。</w:t>
      </w:r>
    </w:p>
    <w:p>
      <w:pPr>
        <w:spacing w:line="450" w:lineRule="exact"/>
        <w:ind w:firstLine="552" w:firstLineChars="200"/>
        <w:rPr>
          <w:rFonts w:eastAsia="仿宋_GB2312"/>
          <w:sz w:val="28"/>
          <w:szCs w:val="28"/>
        </w:rPr>
      </w:pPr>
      <w:r>
        <w:rPr>
          <w:rFonts w:eastAsia="仿宋_GB2312"/>
          <w:sz w:val="28"/>
          <w:szCs w:val="28"/>
        </w:rPr>
        <w:t>8.</w:t>
      </w:r>
      <w:r>
        <w:rPr>
          <w:rFonts w:hint="eastAsia" w:eastAsia="仿宋_GB2312" w:cs="仿宋_GB2312"/>
          <w:sz w:val="28"/>
          <w:szCs w:val="28"/>
        </w:rPr>
        <w:t>自主学习：具有自主学习和终身学习的意识，有不断学习和适应发展的能力。</w:t>
      </w:r>
    </w:p>
    <w:p>
      <w:pPr>
        <w:spacing w:line="450" w:lineRule="exact"/>
        <w:ind w:firstLine="552" w:firstLineChars="200"/>
        <w:rPr>
          <w:rFonts w:eastAsia="仿宋_GB2312"/>
          <w:sz w:val="28"/>
          <w:szCs w:val="28"/>
        </w:rPr>
      </w:pPr>
      <w:r>
        <w:rPr>
          <w:rFonts w:eastAsia="仿宋_GB2312"/>
          <w:sz w:val="28"/>
          <w:szCs w:val="28"/>
        </w:rPr>
        <w:t>9.</w:t>
      </w:r>
      <w:r>
        <w:rPr>
          <w:rFonts w:hint="eastAsia" w:eastAsia="仿宋_GB2312" w:cs="仿宋_GB2312"/>
          <w:sz w:val="28"/>
          <w:szCs w:val="28"/>
        </w:rPr>
        <w:t>身心健康：达到国家规定的大学生体质健康标准，具有健康的体魄和良好的心理素质。</w:t>
      </w:r>
    </w:p>
    <w:p>
      <w:pPr>
        <w:spacing w:line="450" w:lineRule="exact"/>
        <w:ind w:firstLine="552" w:firstLineChars="200"/>
        <w:jc w:val="left"/>
        <w:rPr>
          <w:rFonts w:eastAsia="黑体"/>
          <w:bCs/>
          <w:sz w:val="28"/>
          <w:szCs w:val="28"/>
        </w:rPr>
      </w:pPr>
      <w:r>
        <w:rPr>
          <w:rFonts w:hint="eastAsia" w:eastAsia="黑体" w:cs="黑体"/>
          <w:bCs/>
          <w:sz w:val="28"/>
          <w:szCs w:val="28"/>
        </w:rPr>
        <w:t>三、“培养目标</w:t>
      </w:r>
      <w:r>
        <w:rPr>
          <w:rFonts w:eastAsia="黑体"/>
          <w:bCs/>
          <w:sz w:val="28"/>
          <w:szCs w:val="28"/>
        </w:rPr>
        <w:t>—</w:t>
      </w:r>
      <w:r>
        <w:rPr>
          <w:rFonts w:hint="eastAsia" w:eastAsia="黑体" w:cs="黑体"/>
          <w:bCs/>
          <w:sz w:val="28"/>
          <w:szCs w:val="28"/>
        </w:rPr>
        <w:t>毕业要求”和“毕业要求</w:t>
      </w:r>
      <w:r>
        <w:rPr>
          <w:rFonts w:eastAsia="黑体"/>
          <w:bCs/>
          <w:sz w:val="28"/>
          <w:szCs w:val="28"/>
        </w:rPr>
        <w:t>—</w:t>
      </w:r>
      <w:r>
        <w:rPr>
          <w:rFonts w:hint="eastAsia" w:eastAsia="黑体" w:cs="黑体"/>
          <w:bCs/>
          <w:sz w:val="28"/>
          <w:szCs w:val="28"/>
        </w:rPr>
        <w:t>课程体系”支撑矩阵</w:t>
      </w:r>
    </w:p>
    <w:p>
      <w:pPr>
        <w:jc w:val="center"/>
        <w:rPr>
          <w:rFonts w:ascii="仿宋_GB2312" w:hAnsi="楷体" w:eastAsia="仿宋_GB2312" w:cs="楷体"/>
          <w:sz w:val="28"/>
          <w:szCs w:val="28"/>
        </w:rPr>
      </w:pPr>
      <w:r>
        <w:rPr>
          <w:rFonts w:hint="eastAsia" w:ascii="仿宋_GB2312" w:hAnsi="宋体" w:eastAsia="仿宋_GB2312" w:cs="Arial"/>
          <w:b/>
          <w:kern w:val="0"/>
          <w:sz w:val="28"/>
          <w:szCs w:val="28"/>
          <w:shd w:val="clear" w:color="auto" w:fill="FFFFFF"/>
        </w:rPr>
        <w:t>表3-1   专业毕业要求对培养目标的支撑矩阵</w:t>
      </w: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1843"/>
        <w:gridCol w:w="1559"/>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701" w:type="dxa"/>
            <w:tcBorders>
              <w:top w:val="single" w:color="000000" w:sz="4" w:space="0"/>
              <w:left w:val="single" w:color="000000" w:sz="4" w:space="0"/>
              <w:bottom w:val="single" w:color="000000" w:sz="4" w:space="0"/>
              <w:right w:val="single" w:color="000000" w:sz="4" w:space="0"/>
              <w:tl2br w:val="single" w:color="auto"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 xml:space="preserve">       目标 </w:t>
            </w:r>
          </w:p>
          <w:p>
            <w:pPr>
              <w:spacing w:line="400" w:lineRule="exact"/>
              <w:rPr>
                <w:rFonts w:ascii="楷体" w:hAnsi="楷体" w:eastAsia="楷体" w:cs="楷体"/>
                <w:sz w:val="24"/>
              </w:rPr>
            </w:pPr>
            <w:r>
              <w:rPr>
                <w:rFonts w:hint="eastAsia" w:ascii="楷体" w:hAnsi="楷体" w:eastAsia="楷体" w:cs="楷体"/>
                <w:sz w:val="24"/>
              </w:rPr>
              <w:t>要求</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培养目标1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eastAsia="仿宋_GB2312"/>
                <w:sz w:val="24"/>
              </w:rPr>
            </w:pPr>
            <w:r>
              <w:rPr>
                <w:rFonts w:hint="eastAsia" w:ascii="楷体" w:hAnsi="楷体" w:eastAsia="楷体" w:cs="楷体"/>
                <w:sz w:val="24"/>
              </w:rPr>
              <w:t>培养目标2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eastAsia="仿宋_GB2312"/>
                <w:sz w:val="24"/>
              </w:rPr>
            </w:pPr>
            <w:r>
              <w:rPr>
                <w:rFonts w:hint="eastAsia" w:ascii="楷体" w:hAnsi="楷体" w:eastAsia="楷体" w:cs="楷体"/>
                <w:sz w:val="24"/>
              </w:rPr>
              <w:t>培养目标3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eastAsia="仿宋_GB2312"/>
                <w:sz w:val="24"/>
              </w:rPr>
            </w:pPr>
            <w:r>
              <w:rPr>
                <w:rFonts w:hint="eastAsia" w:ascii="楷体" w:hAnsi="楷体" w:eastAsia="楷体" w:cs="楷体"/>
                <w:sz w:val="24"/>
              </w:rPr>
              <w:t>培养目标4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宋体" w:eastAsia="仿宋_GB2312" w:cs="仿宋_GB2312"/>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楷体" w:hAnsi="楷体" w:eastAsia="楷体" w:cs="楷体"/>
                <w:sz w:val="24"/>
              </w:rPr>
              <w:t>毕业要求9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楷体" w:hAnsi="楷体" w:eastAsia="楷体" w:cs="楷体"/>
                <w:sz w:val="24"/>
              </w:rPr>
            </w:pPr>
            <w:r>
              <w:rPr>
                <w:rFonts w:hint="eastAsia" w:ascii="仿宋_GB2312" w:hAnsi="宋体" w:eastAsia="仿宋_GB2312" w:cs="仿宋_GB2312"/>
                <w:sz w:val="24"/>
              </w:rPr>
              <w:t>√</w:t>
            </w:r>
          </w:p>
        </w:tc>
      </w:tr>
    </w:tbl>
    <w:p>
      <w:pPr>
        <w:spacing w:line="360" w:lineRule="auto"/>
        <w:rPr>
          <w:rFonts w:ascii="黑体" w:hAnsi="宋体" w:eastAsia="黑体"/>
          <w:sz w:val="32"/>
          <w:szCs w:val="32"/>
        </w:rPr>
        <w:sectPr>
          <w:pgSz w:w="11906" w:h="16838"/>
          <w:pgMar w:top="1417" w:right="1417" w:bottom="1417" w:left="1417" w:header="851" w:footer="850" w:gutter="0"/>
          <w:cols w:space="0" w:num="1"/>
          <w:docGrid w:type="linesAndChars" w:linePitch="579" w:charSpace="-849"/>
        </w:sectPr>
      </w:pPr>
    </w:p>
    <w:p>
      <w:pPr>
        <w:spacing w:line="360" w:lineRule="auto"/>
        <w:jc w:val="center"/>
        <w:rPr>
          <w:rFonts w:ascii="仿宋_GB2312" w:hAnsi="宋体" w:eastAsia="仿宋_GB2312" w:cs="仿宋_GB2312"/>
          <w:b/>
          <w:sz w:val="28"/>
          <w:szCs w:val="28"/>
        </w:rPr>
      </w:pPr>
      <w:r>
        <w:rPr>
          <w:rFonts w:hint="eastAsia" w:ascii="仿宋_GB2312" w:hAnsi="宋体" w:eastAsia="仿宋_GB2312" w:cs="仿宋_GB2312"/>
          <w:b/>
          <w:sz w:val="28"/>
          <w:szCs w:val="28"/>
        </w:rPr>
        <w:t>3-2   专业课程体系对毕业要求的支撑矩阵</w:t>
      </w:r>
    </w:p>
    <w:tbl>
      <w:tblPr>
        <w:tblStyle w:val="7"/>
        <w:tblW w:w="14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36"/>
        <w:gridCol w:w="1331"/>
        <w:gridCol w:w="1237"/>
        <w:gridCol w:w="1407"/>
        <w:gridCol w:w="1275"/>
        <w:gridCol w:w="1197"/>
        <w:gridCol w:w="1312"/>
        <w:gridCol w:w="1313"/>
        <w:gridCol w:w="1181"/>
        <w:gridCol w:w="1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3436" w:type="dxa"/>
            <w:tcBorders>
              <w:top w:val="single" w:color="000000" w:sz="4" w:space="0"/>
              <w:left w:val="single" w:color="000000" w:sz="4" w:space="0"/>
              <w:bottom w:val="single" w:color="000000" w:sz="4" w:space="0"/>
              <w:right w:val="single" w:color="000000" w:sz="4" w:space="0"/>
              <w:tl2br w:val="single" w:color="auto" w:sz="4" w:space="0"/>
            </w:tcBorders>
            <w:shd w:val="clear" w:color="auto" w:fill="auto"/>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 xml:space="preserve">                  毕业要求</w:t>
            </w:r>
          </w:p>
          <w:p>
            <w:pPr>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课程名称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毕业要求1</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毕业要求2</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毕业要求3</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毕业要求4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毕业要求5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毕业要求6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毕业要求7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毕业要求8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毕业要求9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中国近现代史纲要</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马克思主义基本原理概论</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毛泽东思想和中国特色社会主义理论体系概论</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形势与政策</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kern w:val="0"/>
                <w:szCs w:val="21"/>
              </w:rPr>
              <w:t>大学英语</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kern w:val="0"/>
                <w:szCs w:val="21"/>
              </w:rPr>
              <w:t>大学体育教学俱乐部系列</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kern w:val="0"/>
                <w:szCs w:val="21"/>
              </w:rPr>
              <w:t>军事理论</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大学生职业生涯规划</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创新思维</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创业实践</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就业指导</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Office高级应用</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大学物理</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kern w:val="0"/>
                <w:szCs w:val="21"/>
              </w:rPr>
              <w:t>人文社科类校选课</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心理健康教育类校选课</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公共艺术类校选课</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napToGrid w:val="0"/>
                <w:kern w:val="0"/>
                <w:szCs w:val="21"/>
              </w:rPr>
              <w:t>数学与应用数学导论</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napToGrid w:val="0"/>
                <w:kern w:val="0"/>
                <w:szCs w:val="21"/>
              </w:rPr>
              <w:t>解析几何</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napToGrid w:val="0"/>
                <w:kern w:val="0"/>
                <w:szCs w:val="21"/>
              </w:rPr>
              <w:t>高等代数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napToGrid w:val="0"/>
                <w:kern w:val="0"/>
                <w:szCs w:val="21"/>
              </w:rPr>
              <w:t>数学分析</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napToGrid w:val="0"/>
                <w:kern w:val="0"/>
                <w:szCs w:val="21"/>
              </w:rPr>
              <w:t>概率论与数理统计</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napToGrid w:val="0"/>
                <w:kern w:val="0"/>
                <w:szCs w:val="21"/>
              </w:rPr>
              <w:t>常微分方程</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napToGrid w:val="0"/>
                <w:kern w:val="0"/>
                <w:szCs w:val="21"/>
              </w:rPr>
              <w:t>程序设计基础</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napToGrid w:val="0"/>
                <w:kern w:val="0"/>
                <w:szCs w:val="21"/>
              </w:rPr>
            </w:pPr>
            <w:r>
              <w:rPr>
                <w:rFonts w:hint="eastAsia" w:ascii="仿宋_GB2312" w:hAnsi="宋体" w:eastAsia="仿宋_GB2312" w:cs="宋体"/>
                <w:snapToGrid w:val="0"/>
                <w:kern w:val="0"/>
                <w:szCs w:val="21"/>
              </w:rPr>
              <w:t>数学实验</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napToGrid w:val="0"/>
                <w:kern w:val="0"/>
                <w:szCs w:val="21"/>
              </w:rPr>
              <w:t>数学建模</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复变函数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数值分析</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偏微分方程</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运筹学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统计建模与</w:t>
            </w:r>
            <w:r>
              <w:rPr>
                <w:rFonts w:hint="eastAsia" w:ascii="仿宋_GB2312" w:hAnsi="宋体" w:eastAsia="仿宋_GB2312" w:cs="宋体"/>
                <w:kern w:val="0"/>
                <w:szCs w:val="21"/>
              </w:rPr>
              <w:t>R</w:t>
            </w:r>
            <w:r>
              <w:rPr>
                <w:rFonts w:hint="eastAsia" w:ascii="仿宋_GB2312" w:hAnsi="宋体" w:eastAsia="仿宋_GB2312" w:cs="宋体"/>
                <w:snapToGrid w:val="0"/>
                <w:kern w:val="0"/>
                <w:szCs w:val="21"/>
              </w:rPr>
              <w:t>软件</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金融数学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计量经济学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抽象代数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微分几何</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实变函数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数据库技术</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eastAsia="仿宋_GB2312" w:cs="仿宋_GB2312"/>
                <w:snapToGrid w:val="0"/>
                <w:kern w:val="0"/>
                <w:szCs w:val="21"/>
              </w:rPr>
              <w:t>数据挖掘</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eastAsia="仿宋_GB2312" w:cs="仿宋_GB2312"/>
                <w:snapToGrid w:val="0"/>
                <w:kern w:val="0"/>
                <w:szCs w:val="21"/>
              </w:rPr>
              <w:t>Python与数据分析</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eastAsia="仿宋_GB2312" w:cs="仿宋_GB2312"/>
                <w:kern w:val="0"/>
                <w:szCs w:val="21"/>
              </w:rPr>
            </w:pPr>
            <w:r>
              <w:rPr>
                <w:rFonts w:hint="eastAsia" w:ascii="仿宋_GB2312" w:eastAsia="仿宋_GB2312" w:cs="仿宋_GB2312"/>
                <w:snapToGrid w:val="0"/>
                <w:kern w:val="0"/>
                <w:szCs w:val="21"/>
              </w:rPr>
              <w:t>离散数学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eastAsia="仿宋_GB2312" w:cs="仿宋_GB2312"/>
                <w:snapToGrid w:val="0"/>
                <w:kern w:val="0"/>
                <w:szCs w:val="21"/>
              </w:rPr>
              <w:t>会计学原理</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eastAsia="仿宋_GB2312" w:cs="仿宋_GB2312"/>
                <w:snapToGrid w:val="0"/>
                <w:kern w:val="0"/>
                <w:szCs w:val="21"/>
              </w:rPr>
              <w:t>保险学原理</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微观经济学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应用回归分析</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宏观经济学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eastAsia="仿宋_GB2312" w:cs="仿宋_GB2312"/>
                <w:snapToGrid w:val="0"/>
                <w:kern w:val="0"/>
                <w:szCs w:val="21"/>
              </w:rPr>
              <w:t>证券投资</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eastAsia="仿宋_GB2312" w:cs="仿宋_GB2312"/>
                <w:snapToGrid w:val="0"/>
                <w:kern w:val="0"/>
                <w:szCs w:val="21"/>
              </w:rPr>
              <w:t>机器学习</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寿险精算</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风险理论与非寿险精算</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napToGrid w:val="0"/>
                <w:kern w:val="0"/>
                <w:szCs w:val="21"/>
              </w:rPr>
              <w:t>应用多元统计分析</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初等数论</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数学分析选讲</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高等代数选讲</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数学史</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napToGrid w:val="0"/>
                <w:kern w:val="0"/>
                <w:szCs w:val="21"/>
              </w:rPr>
              <w:t>应用时间序列分析</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napToGrid w:val="0"/>
                <w:kern w:val="0"/>
                <w:szCs w:val="21"/>
              </w:rPr>
              <w:t>统计预测与决策</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宋体"/>
                <w:snapToGrid w:val="0"/>
                <w:kern w:val="0"/>
                <w:szCs w:val="21"/>
              </w:rPr>
              <w:t>专业英语</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军事技能</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毛泽东思想和中国特色社会主义理论体系概论实践</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劳动教育</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eastAsia="仿宋_GB2312" w:cs="仿宋_GB2312"/>
                <w:snapToGrid w:val="0"/>
                <w:szCs w:val="21"/>
              </w:rPr>
            </w:pPr>
            <w:r>
              <w:rPr>
                <w:rFonts w:hint="eastAsia" w:ascii="仿宋_GB2312" w:hAnsi="宋体" w:eastAsia="仿宋_GB2312" w:cs="仿宋_GB2312"/>
                <w:snapToGrid w:val="0"/>
                <w:szCs w:val="21"/>
              </w:rPr>
              <w:t>C</w:t>
            </w:r>
            <w:r>
              <w:rPr>
                <w:rFonts w:hint="eastAsia" w:ascii="仿宋_GB2312" w:hAnsi="仿宋_GB2312" w:eastAsia="仿宋_GB2312" w:cs="仿宋_GB2312"/>
                <w:szCs w:val="21"/>
              </w:rPr>
              <w:t>语言综合训练</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数学软件训练</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数学建模训练</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创新设计或课程设计</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专业见习</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科研训练</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毕业实习</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毕业论文</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bl>
    <w:p>
      <w:pPr>
        <w:tabs>
          <w:tab w:val="left" w:pos="1080"/>
          <w:tab w:val="left" w:pos="1668"/>
        </w:tabs>
        <w:spacing w:line="520" w:lineRule="exact"/>
        <w:ind w:firstLine="944" w:firstLineChars="400"/>
        <w:rPr>
          <w:rFonts w:ascii="仿宋_GB2312" w:hAnsi="宋体" w:eastAsia="仿宋_GB2312" w:cs="仿宋_GB2312"/>
          <w:bCs/>
          <w:sz w:val="24"/>
        </w:rPr>
      </w:pPr>
    </w:p>
    <w:p>
      <w:pPr>
        <w:tabs>
          <w:tab w:val="left" w:pos="1080"/>
          <w:tab w:val="left" w:pos="1668"/>
        </w:tabs>
        <w:spacing w:line="520" w:lineRule="exact"/>
        <w:ind w:firstLine="632" w:firstLineChars="200"/>
        <w:rPr>
          <w:rFonts w:ascii="黑体" w:hAnsi="宋体" w:eastAsia="黑体" w:cs="黑体"/>
          <w:bCs/>
          <w:sz w:val="32"/>
          <w:szCs w:val="32"/>
        </w:rPr>
      </w:pPr>
    </w:p>
    <w:p>
      <w:pPr>
        <w:rPr>
          <w:rFonts w:ascii="黑体" w:hAnsi="宋体" w:eastAsia="黑体"/>
          <w:bCs/>
          <w:sz w:val="32"/>
          <w:szCs w:val="32"/>
        </w:rPr>
        <w:sectPr>
          <w:pgSz w:w="16838" w:h="11906" w:orient="landscape"/>
          <w:pgMar w:top="1588" w:right="1418" w:bottom="1474" w:left="1418" w:header="851" w:footer="1135" w:gutter="0"/>
          <w:cols w:space="425" w:num="1"/>
          <w:docGrid w:type="linesAndChars" w:linePitch="579" w:charSpace="-849"/>
        </w:sectPr>
      </w:pPr>
    </w:p>
    <w:p>
      <w:pPr>
        <w:tabs>
          <w:tab w:val="left" w:pos="1080"/>
          <w:tab w:val="left" w:pos="1668"/>
        </w:tabs>
        <w:spacing w:line="520" w:lineRule="exact"/>
        <w:ind w:firstLine="552" w:firstLineChars="200"/>
        <w:rPr>
          <w:rFonts w:ascii="黑体" w:hAnsi="宋体" w:eastAsia="黑体" w:cs="黑体"/>
          <w:bCs/>
          <w:sz w:val="28"/>
          <w:szCs w:val="28"/>
        </w:rPr>
      </w:pPr>
      <w:r>
        <w:rPr>
          <w:rFonts w:hint="eastAsia" w:ascii="黑体" w:hAnsi="宋体" w:eastAsia="黑体" w:cs="黑体"/>
          <w:bCs/>
          <w:sz w:val="28"/>
          <w:szCs w:val="28"/>
        </w:rPr>
        <w:t>四、学制和学位</w:t>
      </w:r>
    </w:p>
    <w:p>
      <w:pPr>
        <w:spacing w:line="52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学制：</w:t>
      </w:r>
      <w:r>
        <w:rPr>
          <w:rFonts w:hint="eastAsia" w:ascii="仿宋_GB2312" w:hAnsi="宋体" w:eastAsia="仿宋_GB2312" w:cs="宋体"/>
          <w:sz w:val="28"/>
          <w:szCs w:val="28"/>
        </w:rPr>
        <w:t>四年</w:t>
      </w:r>
    </w:p>
    <w:p>
      <w:pPr>
        <w:spacing w:line="52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学位：</w:t>
      </w:r>
      <w:r>
        <w:rPr>
          <w:rFonts w:hint="eastAsia" w:ascii="仿宋_GB2312" w:hAnsi="宋体" w:eastAsia="仿宋_GB2312" w:cs="宋体"/>
          <w:sz w:val="28"/>
          <w:szCs w:val="28"/>
        </w:rPr>
        <w:t>理学学士</w:t>
      </w:r>
    </w:p>
    <w:p>
      <w:pPr>
        <w:tabs>
          <w:tab w:val="left" w:pos="1080"/>
        </w:tabs>
        <w:spacing w:line="520" w:lineRule="exact"/>
        <w:ind w:firstLine="552" w:firstLineChars="200"/>
        <w:rPr>
          <w:rFonts w:ascii="黑体" w:hAnsi="宋体" w:eastAsia="黑体" w:cs="黑体"/>
          <w:bCs/>
          <w:sz w:val="28"/>
          <w:szCs w:val="28"/>
        </w:rPr>
      </w:pPr>
      <w:r>
        <w:rPr>
          <w:rFonts w:hint="eastAsia" w:ascii="黑体" w:hAnsi="宋体" w:eastAsia="黑体" w:cs="黑体"/>
          <w:bCs/>
          <w:sz w:val="28"/>
          <w:szCs w:val="28"/>
        </w:rPr>
        <w:t>五、主干学科和核心课程</w:t>
      </w:r>
    </w:p>
    <w:p>
      <w:pPr>
        <w:spacing w:line="52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主干学科：</w:t>
      </w:r>
      <w:r>
        <w:rPr>
          <w:rFonts w:hint="eastAsia" w:ascii="仿宋_GB2312" w:hAnsi="宋体" w:eastAsia="仿宋_GB2312" w:cs="仿宋_GB2312"/>
          <w:sz w:val="28"/>
          <w:szCs w:val="28"/>
        </w:rPr>
        <w:t>数学，统计学，经济学。</w:t>
      </w:r>
    </w:p>
    <w:p>
      <w:pPr>
        <w:spacing w:line="52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核心课程：</w:t>
      </w:r>
      <w:r>
        <w:rPr>
          <w:rFonts w:hint="eastAsia" w:ascii="仿宋_GB2312" w:hAnsi="宋体" w:eastAsia="仿宋_GB2312" w:cs="仿宋_GB2312"/>
          <w:sz w:val="28"/>
          <w:szCs w:val="28"/>
        </w:rPr>
        <w:t>解析几何、高等代数、数学分析、概率论与数理统计、常微分方程、数学建模、复变函数、数值分析、偏微分方程、运筹学。</w:t>
      </w:r>
    </w:p>
    <w:p>
      <w:pPr>
        <w:tabs>
          <w:tab w:val="left" w:pos="1080"/>
        </w:tabs>
        <w:spacing w:line="520" w:lineRule="exact"/>
        <w:ind w:firstLine="552" w:firstLineChars="200"/>
        <w:rPr>
          <w:rFonts w:ascii="黑体" w:hAnsi="宋体" w:eastAsia="黑体" w:cs="黑体"/>
          <w:bCs/>
          <w:sz w:val="28"/>
          <w:szCs w:val="28"/>
        </w:rPr>
      </w:pPr>
      <w:r>
        <w:rPr>
          <w:rFonts w:hint="eastAsia" w:ascii="黑体" w:hAnsi="宋体" w:eastAsia="黑体" w:cs="黑体"/>
          <w:bCs/>
          <w:sz w:val="28"/>
          <w:szCs w:val="28"/>
        </w:rPr>
        <w:t>六、主要实践性教学环节/主要专业实验</w:t>
      </w:r>
    </w:p>
    <w:p>
      <w:pPr>
        <w:tabs>
          <w:tab w:val="left" w:pos="1080"/>
        </w:tabs>
        <w:spacing w:line="520" w:lineRule="exact"/>
        <w:ind w:firstLine="552" w:firstLineChars="200"/>
        <w:rPr>
          <w:rFonts w:ascii="仿宋_GB2312" w:eastAsia="仿宋_GB2312" w:cs="仿宋_GB2312"/>
          <w:sz w:val="28"/>
          <w:szCs w:val="28"/>
        </w:rPr>
      </w:pPr>
      <w:r>
        <w:rPr>
          <w:rFonts w:hint="eastAsia" w:ascii="仿宋_GB2312" w:hAnsi="宋体" w:eastAsia="仿宋_GB2312" w:cs="仿宋_GB2312"/>
          <w:b/>
          <w:sz w:val="28"/>
          <w:szCs w:val="28"/>
        </w:rPr>
        <w:t>主要实践性教学环节：</w:t>
      </w:r>
      <w:r>
        <w:rPr>
          <w:rFonts w:hint="eastAsia" w:ascii="仿宋_GB2312" w:eastAsia="仿宋_GB2312" w:cs="仿宋_GB2312"/>
          <w:sz w:val="28"/>
          <w:szCs w:val="28"/>
        </w:rPr>
        <w:t>军事技能（2学分）、创新设计或课程设计（1学分）、劳动教育（1学分）、专业见习（4学分）、毕业实习（8学分）、科研训练（1学分）、毕业论文（7学分）等。</w:t>
      </w:r>
    </w:p>
    <w:p>
      <w:pPr>
        <w:tabs>
          <w:tab w:val="left" w:pos="1080"/>
        </w:tabs>
        <w:spacing w:line="520" w:lineRule="exact"/>
        <w:ind w:firstLine="552" w:firstLineChars="200"/>
        <w:rPr>
          <w:rFonts w:ascii="仿宋_GB2312" w:eastAsia="仿宋_GB2312" w:cs="仿宋_GB2312"/>
          <w:sz w:val="28"/>
          <w:szCs w:val="28"/>
        </w:rPr>
      </w:pPr>
      <w:r>
        <w:rPr>
          <w:rFonts w:hint="eastAsia" w:ascii="仿宋_GB2312" w:hAnsi="宋体" w:eastAsia="仿宋_GB2312" w:cs="仿宋_GB2312"/>
          <w:b/>
          <w:sz w:val="28"/>
          <w:szCs w:val="28"/>
        </w:rPr>
        <w:t>主要专业实验：</w:t>
      </w:r>
      <w:r>
        <w:rPr>
          <w:rFonts w:hint="eastAsia" w:ascii="仿宋_GB2312" w:eastAsia="仿宋_GB2312" w:cs="仿宋_GB2312"/>
          <w:sz w:val="28"/>
          <w:szCs w:val="28"/>
        </w:rPr>
        <w:t>程序设计基础（2.5学分）</w:t>
      </w:r>
      <w:r>
        <w:rPr>
          <w:rFonts w:hint="eastAsia" w:ascii="仿宋_GB2312" w:hAnsi="宋体" w:eastAsia="仿宋_GB2312" w:cs="仿宋_GB2312"/>
          <w:sz w:val="28"/>
          <w:szCs w:val="28"/>
        </w:rPr>
        <w:t>、</w:t>
      </w:r>
      <w:r>
        <w:rPr>
          <w:rFonts w:hint="eastAsia" w:ascii="仿宋_GB2312" w:eastAsia="仿宋_GB2312" w:cs="仿宋_GB2312"/>
          <w:sz w:val="28"/>
          <w:szCs w:val="28"/>
        </w:rPr>
        <w:t>数学实验（1.5学分）、数学建模训练（1.5学分）、统计建模与R软件（1学分）等。</w:t>
      </w:r>
    </w:p>
    <w:p>
      <w:pPr>
        <w:tabs>
          <w:tab w:val="left" w:pos="1080"/>
        </w:tabs>
        <w:spacing w:line="520" w:lineRule="exact"/>
        <w:ind w:firstLine="552" w:firstLineChars="200"/>
        <w:rPr>
          <w:rFonts w:ascii="黑体" w:hAnsi="宋体" w:eastAsia="黑体" w:cs="黑体"/>
          <w:bCs/>
          <w:sz w:val="28"/>
          <w:szCs w:val="28"/>
        </w:rPr>
      </w:pPr>
      <w:r>
        <w:rPr>
          <w:rFonts w:hint="eastAsia" w:ascii="黑体" w:hAnsi="宋体" w:eastAsia="黑体" w:cs="黑体"/>
          <w:bCs/>
          <w:sz w:val="28"/>
          <w:szCs w:val="28"/>
        </w:rPr>
        <w:t>七、课程设置、结构比例与说明</w:t>
      </w:r>
    </w:p>
    <w:p>
      <w:pPr>
        <w:spacing w:line="52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1.理论教学</w:t>
      </w:r>
    </w:p>
    <w:tbl>
      <w:tblPr>
        <w:tblStyle w:val="7"/>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430"/>
        <w:gridCol w:w="1445"/>
        <w:gridCol w:w="1625"/>
        <w:gridCol w:w="1445"/>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1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占总学分比</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必</w:t>
            </w:r>
          </w:p>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通识课程</w:t>
            </w: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（公共基础课）</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39.8</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24.3%</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690</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学科（专业）</w:t>
            </w: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基础课</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32.7</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19.9%</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524</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专业课</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13.1</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8.0%</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210</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选</w:t>
            </w:r>
          </w:p>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专业课</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13.2</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8.1%</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212</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w:t>
            </w: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（全校性公共课）</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8</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4.9%</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120</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1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106.8</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65.2%</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1756</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60" w:lineRule="exact"/>
              <w:jc w:val="center"/>
              <w:rPr>
                <w:rFonts w:ascii="仿宋_GB2312" w:hAnsi="宋体" w:eastAsia="仿宋_GB2312" w:cs="仿宋_GB2312"/>
                <w:szCs w:val="21"/>
              </w:rPr>
            </w:pPr>
            <w:r>
              <w:rPr>
                <w:rFonts w:hint="eastAsia" w:ascii="仿宋_GB2312" w:hAnsi="宋体" w:eastAsia="仿宋_GB2312" w:cs="仿宋_GB2312"/>
                <w:szCs w:val="21"/>
              </w:rPr>
              <w:t>81.1%</w:t>
            </w:r>
          </w:p>
        </w:tc>
      </w:tr>
    </w:tbl>
    <w:p>
      <w:pPr>
        <w:spacing w:line="520" w:lineRule="exact"/>
        <w:ind w:firstLine="632" w:firstLineChars="200"/>
        <w:rPr>
          <w:rFonts w:ascii="仿宋_GB2312" w:hAnsi="仿宋_GB2312" w:eastAsia="仿宋_GB2312" w:cs="仿宋_GB2312"/>
          <w:sz w:val="32"/>
          <w:szCs w:val="32"/>
        </w:rPr>
      </w:pPr>
    </w:p>
    <w:p>
      <w:pPr>
        <w:spacing w:line="520" w:lineRule="exact"/>
        <w:ind w:firstLine="632" w:firstLineChars="200"/>
        <w:rPr>
          <w:rFonts w:ascii="仿宋_GB2312" w:hAnsi="仿宋_GB2312" w:eastAsia="仿宋_GB2312" w:cs="仿宋_GB2312"/>
          <w:sz w:val="32"/>
          <w:szCs w:val="32"/>
        </w:rPr>
      </w:pPr>
    </w:p>
    <w:p>
      <w:pPr>
        <w:pStyle w:val="2"/>
      </w:pPr>
    </w:p>
    <w:p>
      <w:pPr>
        <w:pStyle w:val="4"/>
        <w:ind w:firstLine="552"/>
      </w:pPr>
      <w:r>
        <w:rPr>
          <w:rFonts w:hint="eastAsia"/>
        </w:rPr>
        <w:t>2.实践教学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06"/>
        <w:gridCol w:w="1840"/>
        <w:gridCol w:w="718"/>
        <w:gridCol w:w="709"/>
        <w:gridCol w:w="850"/>
        <w:gridCol w:w="709"/>
        <w:gridCol w:w="709"/>
        <w:gridCol w:w="718"/>
        <w:gridCol w:w="84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7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课程类别</w:t>
            </w:r>
          </w:p>
        </w:tc>
        <w:tc>
          <w:tcPr>
            <w:tcW w:w="7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kern w:val="0"/>
              </w:rPr>
            </w:pPr>
            <w:r>
              <w:rPr>
                <w:rFonts w:hint="eastAsia" w:ascii="仿宋_GB2312" w:hAnsi="仿宋_GB2312" w:eastAsia="仿宋_GB2312" w:cs="仿宋_GB2312"/>
                <w:kern w:val="0"/>
              </w:rPr>
              <w:t>学时</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eastAsia="仿宋_GB2312" w:cs="仿宋_GB2312"/>
                <w:kern w:val="0"/>
              </w:rPr>
            </w:pPr>
            <w:r>
              <w:rPr>
                <w:rFonts w:hint="eastAsia" w:ascii="仿宋_GB2312" w:hAnsi="仿宋_GB2312" w:eastAsia="仿宋_GB2312" w:cs="仿宋_GB2312"/>
                <w:kern w:val="0"/>
              </w:rPr>
              <w:t>学分</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占总学</w:t>
            </w:r>
          </w:p>
          <w:p>
            <w:pPr>
              <w:snapToGrid w:val="0"/>
              <w:jc w:val="center"/>
              <w:textAlignment w:val="center"/>
              <w:rPr>
                <w:rFonts w:ascii="仿宋_GB2312" w:hAnsi="仿宋_GB2312" w:eastAsia="仿宋_GB2312" w:cs="仿宋_GB2312"/>
                <w:spacing w:val="-20"/>
              </w:rPr>
            </w:pPr>
            <w:r>
              <w:rPr>
                <w:rFonts w:hint="eastAsia" w:ascii="仿宋_GB2312" w:hAnsi="仿宋_GB2312" w:eastAsia="仿宋_GB2312" w:cs="仿宋_GB2312"/>
                <w:kern w:val="0"/>
              </w:rPr>
              <w:t>分比</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pacing w:val="-20"/>
              </w:rPr>
            </w:pPr>
            <w:r>
              <w:rPr>
                <w:rFonts w:hint="eastAsia" w:ascii="仿宋_GB2312" w:hAnsi="仿宋_GB2312" w:eastAsia="仿宋_GB2312" w:cs="仿宋_GB2312"/>
                <w:spacing w:val="-20"/>
              </w:rPr>
              <w:t>其中课内实训</w:t>
            </w:r>
          </w:p>
        </w:tc>
        <w:tc>
          <w:tcPr>
            <w:tcW w:w="2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spacing w:val="-36"/>
              </w:rPr>
            </w:pPr>
            <w:r>
              <w:rPr>
                <w:rFonts w:hint="eastAsia" w:ascii="仿宋_GB2312" w:hAnsi="仿宋_GB2312" w:eastAsia="仿宋_GB2312" w:cs="仿宋_GB2312"/>
                <w:kern w:val="0"/>
              </w:rPr>
              <w:t>其中实验教学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07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学时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学分</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学时</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学分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占总学</w:t>
            </w:r>
          </w:p>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课内实践</w:t>
            </w:r>
          </w:p>
          <w:p>
            <w:pPr>
              <w:spacing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教学</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必</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修</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课</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通识课程</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（公共基础课）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90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5.2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3.2%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70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4</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20</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1.2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学科（专业）</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基础课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148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9.3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5.7%</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116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7.3</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32</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专业课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62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3.9</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2.4%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26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1.6</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36</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2.3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选</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修</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课</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专业课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108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6.8</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4.1%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44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2.8</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s="仿宋_GB2312"/>
                <w:sz w:val="24"/>
              </w:rPr>
            </w:pPr>
            <w:r>
              <w:rPr>
                <w:rFonts w:hint="eastAsia" w:ascii="仿宋_GB2312" w:hAnsi="宋体" w:eastAsia="仿宋_GB2312" w:cs="仿宋_GB2312"/>
                <w:sz w:val="24"/>
              </w:rPr>
              <w:t>64</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仿宋_GB2312"/>
                <w:sz w:val="24"/>
              </w:rPr>
            </w:pPr>
            <w:r>
              <w:rPr>
                <w:rFonts w:hint="eastAsia" w:ascii="仿宋_GB2312" w:hAnsi="宋体" w:eastAsia="仿宋_GB2312" w:cs="仿宋_GB2312"/>
                <w:sz w:val="24"/>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通识课程</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（全校性公共课）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kern w:val="0"/>
              </w:rPr>
            </w:pPr>
            <w:r>
              <w:rPr>
                <w:rFonts w:hint="eastAsia" w:ascii="仿宋_GB2312" w:hAnsi="仿宋_GB2312" w:eastAsia="仿宋_GB2312" w:cs="仿宋_GB2312"/>
                <w:kern w:val="0"/>
              </w:rPr>
              <w:t>集中实践课程教学</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eastAsia="仿宋_GB2312" w:cs="仿宋_GB2312"/>
                <w:sz w:val="24"/>
              </w:rPr>
            </w:pPr>
            <w:r>
              <w:rPr>
                <w:rFonts w:hint="eastAsia" w:ascii="仿宋_GB2312" w:hAnsi="宋体" w:eastAsia="仿宋_GB2312" w:cs="仿宋_GB2312"/>
                <w:sz w:val="24"/>
              </w:rPr>
              <w:t>35周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28</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17.0%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kern w:val="0"/>
              </w:rPr>
            </w:pPr>
            <w:r>
              <w:rPr>
                <w:rFonts w:hint="eastAsia" w:ascii="仿宋_GB2312" w:hAnsi="仿宋_GB2312" w:eastAsia="仿宋_GB2312" w:cs="仿宋_GB2312"/>
                <w:kern w:val="0"/>
              </w:rPr>
              <w:t>创新创业素质</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113"/>
              <w:jc w:val="center"/>
              <w:rPr>
                <w:rFonts w:ascii="仿宋_GB2312" w:hAnsi="仿宋_GB2312" w:eastAsia="仿宋_GB2312" w:cs="仿宋_GB2312"/>
                <w:sz w:val="24"/>
              </w:rPr>
            </w:pPr>
            <w:r>
              <w:rPr>
                <w:rFonts w:hint="eastAsia" w:ascii="仿宋_GB2312" w:hAnsi="宋体" w:eastAsia="仿宋_GB2312" w:cs="仿宋_GB2312"/>
                <w:sz w:val="24"/>
              </w:rPr>
              <w:t>2.4%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kern w:val="0"/>
              </w:rPr>
            </w:pPr>
            <w:r>
              <w:rPr>
                <w:rFonts w:hint="eastAsia" w:ascii="仿宋_GB2312" w:hAnsi="仿宋_GB2312" w:eastAsia="仿宋_GB2312" w:cs="仿宋_GB2312"/>
                <w:kern w:val="0"/>
              </w:rPr>
              <w:t>合计</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408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57.2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34.8%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256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15.7</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152</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9.5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jc w:val="center"/>
              <w:rPr>
                <w:rFonts w:ascii="仿宋_GB2312" w:hAnsi="宋体" w:eastAsia="仿宋_GB2312" w:cs="仿宋_GB2312"/>
                <w:sz w:val="24"/>
              </w:rPr>
            </w:pPr>
            <w:r>
              <w:rPr>
                <w:rFonts w:hint="eastAsia" w:ascii="仿宋_GB2312" w:hAnsi="宋体" w:eastAsia="仿宋_GB2312" w:cs="仿宋_GB2312"/>
                <w:sz w:val="24"/>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18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仿宋_GB2312" w:hAnsi="仿宋_GB2312" w:eastAsia="仿宋_GB2312" w:cs="仿宋_GB2312"/>
                <w:kern w:val="0"/>
              </w:rPr>
            </w:pPr>
            <w:r>
              <w:rPr>
                <w:rFonts w:hint="eastAsia" w:ascii="仿宋_GB2312" w:hAnsi="仿宋_GB2312" w:eastAsia="仿宋_GB2312" w:cs="仿宋_GB2312"/>
                <w:kern w:val="0"/>
              </w:rPr>
              <w:t>备注：1.课内实践教学学时=课内实训学时+实验教学学时；</w:t>
            </w:r>
          </w:p>
          <w:p>
            <w:pPr>
              <w:snapToGrid w:val="0"/>
              <w:jc w:val="left"/>
              <w:rPr>
                <w:rFonts w:ascii="仿宋_GB2312" w:hAnsi="仿宋_GB2312" w:eastAsia="仿宋_GB2312" w:cs="仿宋_GB2312"/>
              </w:rPr>
            </w:pPr>
            <w:r>
              <w:rPr>
                <w:rFonts w:hint="eastAsia" w:ascii="仿宋_GB2312" w:hAnsi="仿宋_GB2312" w:eastAsia="仿宋_GB2312" w:cs="仿宋_GB2312"/>
                <w:kern w:val="0"/>
              </w:rPr>
              <w:t xml:space="preserve">      2.课内实践教学学分=课内实训学分+实验教学学分。 </w:t>
            </w:r>
          </w:p>
        </w:tc>
      </w:tr>
    </w:tbl>
    <w:p>
      <w:pPr>
        <w:snapToGrid w:val="0"/>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3.说明：</w:t>
      </w:r>
    </w:p>
    <w:p>
      <w:pPr>
        <w:snapToGrid w:val="0"/>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（1）毕业最低学分要求164学分 。</w:t>
      </w:r>
    </w:p>
    <w:p>
      <w:pPr>
        <w:snapToGrid w:val="0"/>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（2）课内教学中实践（验）408学时，折合25.2学分；集中实践课程28学分 ；创新创业素质4学分；以上合计57.2学分，占总学分（毕业最低学分）34.8%。</w:t>
      </w:r>
    </w:p>
    <w:p>
      <w:pPr>
        <w:pStyle w:val="5"/>
        <w:ind w:firstLine="552"/>
      </w:pPr>
      <w:r>
        <w:rPr>
          <w:rFonts w:hint="eastAsia"/>
        </w:rPr>
        <w:t xml:space="preserve">八、课堂教学计划表 </w:t>
      </w:r>
    </w:p>
    <w:tbl>
      <w:tblPr>
        <w:tblStyle w:val="7"/>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15"/>
        <w:gridCol w:w="2214"/>
        <w:gridCol w:w="408"/>
        <w:gridCol w:w="510"/>
        <w:gridCol w:w="466"/>
        <w:gridCol w:w="539"/>
        <w:gridCol w:w="373"/>
        <w:gridCol w:w="373"/>
        <w:gridCol w:w="373"/>
        <w:gridCol w:w="373"/>
        <w:gridCol w:w="373"/>
        <w:gridCol w:w="373"/>
        <w:gridCol w:w="373"/>
        <w:gridCol w:w="374"/>
        <w:gridCol w:w="287"/>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    类别</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代码</w:t>
            </w:r>
          </w:p>
        </w:tc>
        <w:tc>
          <w:tcPr>
            <w:tcW w:w="2229"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课程名称</w:t>
            </w:r>
          </w:p>
        </w:tc>
        <w:tc>
          <w:tcPr>
            <w:tcW w:w="408"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学分</w:t>
            </w:r>
          </w:p>
        </w:tc>
        <w:tc>
          <w:tcPr>
            <w:tcW w:w="1515"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学时数</w:t>
            </w:r>
          </w:p>
        </w:tc>
        <w:tc>
          <w:tcPr>
            <w:tcW w:w="2985"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开课学期及周学时安排</w:t>
            </w:r>
          </w:p>
        </w:tc>
        <w:tc>
          <w:tcPr>
            <w:tcW w:w="287"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考核方式</w:t>
            </w:r>
          </w:p>
        </w:tc>
        <w:tc>
          <w:tcPr>
            <w:tcW w:w="8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开课</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222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40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总计</w:t>
            </w:r>
          </w:p>
        </w:tc>
        <w:tc>
          <w:tcPr>
            <w:tcW w:w="466"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讲授</w:t>
            </w:r>
          </w:p>
        </w:tc>
        <w:tc>
          <w:tcPr>
            <w:tcW w:w="53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实践</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（验）</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16"/>
                <w:w w:val="92"/>
                <w:kern w:val="0"/>
                <w:sz w:val="18"/>
                <w:szCs w:val="18"/>
              </w:rPr>
              <w:t>第一学</w:t>
            </w:r>
            <w:r>
              <w:rPr>
                <w:rFonts w:hint="eastAsia" w:ascii="仿宋_GB2312" w:hAnsi="仿宋_GB2312" w:eastAsia="仿宋_GB2312" w:cs="仿宋_GB2312"/>
                <w:spacing w:val="-23"/>
                <w:w w:val="92"/>
                <w:kern w:val="0"/>
                <w:sz w:val="18"/>
                <w:szCs w:val="18"/>
              </w:rPr>
              <w:t>年</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8"/>
                <w:w w:val="95"/>
                <w:kern w:val="0"/>
                <w:sz w:val="18"/>
                <w:szCs w:val="18"/>
              </w:rPr>
              <w:t>第二学</w:t>
            </w:r>
            <w:r>
              <w:rPr>
                <w:rFonts w:hint="eastAsia" w:ascii="仿宋_GB2312" w:hAnsi="仿宋_GB2312" w:eastAsia="仿宋_GB2312" w:cs="仿宋_GB2312"/>
                <w:spacing w:val="-10"/>
                <w:w w:val="95"/>
                <w:kern w:val="0"/>
                <w:sz w:val="18"/>
                <w:szCs w:val="18"/>
              </w:rPr>
              <w:t>年</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8"/>
                <w:w w:val="95"/>
                <w:kern w:val="0"/>
                <w:sz w:val="18"/>
                <w:szCs w:val="18"/>
              </w:rPr>
              <w:t>第三学</w:t>
            </w:r>
            <w:r>
              <w:rPr>
                <w:rFonts w:hint="eastAsia" w:ascii="仿宋_GB2312" w:hAnsi="仿宋_GB2312" w:eastAsia="仿宋_GB2312" w:cs="仿宋_GB2312"/>
                <w:spacing w:val="-10"/>
                <w:w w:val="95"/>
                <w:kern w:val="0"/>
                <w:sz w:val="18"/>
                <w:szCs w:val="18"/>
              </w:rPr>
              <w:t>年</w:t>
            </w:r>
          </w:p>
        </w:tc>
        <w:tc>
          <w:tcPr>
            <w:tcW w:w="74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9"/>
                <w:w w:val="95"/>
                <w:kern w:val="0"/>
                <w:sz w:val="18"/>
                <w:szCs w:val="18"/>
              </w:rPr>
              <w:t>第四学</w:t>
            </w:r>
            <w:r>
              <w:rPr>
                <w:rFonts w:hint="eastAsia" w:ascii="仿宋_GB2312" w:hAnsi="仿宋_GB2312" w:eastAsia="仿宋_GB2312" w:cs="仿宋_GB2312"/>
                <w:spacing w:val="-13"/>
                <w:w w:val="95"/>
                <w:kern w:val="0"/>
                <w:sz w:val="18"/>
                <w:szCs w:val="18"/>
              </w:rPr>
              <w:t>年</w:t>
            </w: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222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40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466"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53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通识课程  </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公共基础课</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11030010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思想道德修养与法律基础</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Thoughts and Morals Training and Law Basics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11620010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中国近现代史纲要</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Outline of Modern Chinese History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11620030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马克思主义基本原理概论</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Survey of Marxism Basic Principle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8"/>
                <w:kern w:val="0"/>
                <w:sz w:val="18"/>
                <w:szCs w:val="18"/>
              </w:rPr>
              <w:t>11620020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毛泽东思想和中国特色社会主义理论体系概论</w:t>
            </w:r>
          </w:p>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Introduction to Mao Zedong Thought and the Theoretical System of Socialism with Chinese Characteristics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8"/>
                <w:kern w:val="0"/>
                <w:sz w:val="18"/>
                <w:szCs w:val="18"/>
              </w:rPr>
            </w:pPr>
            <w:r>
              <w:rPr>
                <w:rFonts w:hint="eastAsia" w:ascii="仿宋_GB2312" w:hAnsi="仿宋_GB2312" w:eastAsia="仿宋_GB2312" w:cs="仿宋_GB2312"/>
                <w:kern w:val="0"/>
                <w:sz w:val="18"/>
                <w:szCs w:val="18"/>
              </w:rPr>
              <w:t>11030050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形势与政策</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Situation and Policy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224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11020081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大学英语1</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11020082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大学英语2</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2</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11020083</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大学英语3</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3</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11020084</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大学英语4</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4</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11530010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军事理论</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Theory of Military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11600011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大学生职业生涯规划</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Undergraduate Students Career Planning </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11600022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创新思维</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Innovative Thinking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11600031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创业实践</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Entrepreneurship Practice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11600042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就业指导</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Employment Guidance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8"/>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11270130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Office高级应用</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Office Advanced Application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w:t>
            </w:r>
            <w:r>
              <w:rPr>
                <w:rFonts w:hint="eastAsia" w:ascii="仿宋_GB2312" w:hAnsi="宋体" w:eastAsia="仿宋_GB2312" w:cs="宋体"/>
                <w:kern w:val="0"/>
                <w:sz w:val="18"/>
                <w:szCs w:val="18"/>
              </w:rPr>
              <w:t>20</w:t>
            </w:r>
            <w:r>
              <w:rPr>
                <w:rFonts w:hint="eastAsia" w:ascii="仿宋_GB2312" w:hAnsi="宋体" w:eastAsia="仿宋_GB2312" w:cs="宋体"/>
                <w:snapToGrid w:val="0"/>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11100021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大学物理</w:t>
            </w:r>
            <w:r>
              <w:rPr>
                <w:rFonts w:hint="eastAsia" w:ascii="仿宋_GB2312" w:hAnsi="宋体" w:eastAsia="仿宋_GB2312" w:cs="宋体"/>
                <w:kern w:val="0"/>
                <w:sz w:val="18"/>
                <w:szCs w:val="18"/>
              </w:rPr>
              <w:t>B1</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CollegePhysicsB1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64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11100022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大学物理</w:t>
            </w:r>
            <w:r>
              <w:rPr>
                <w:rFonts w:hint="eastAsia" w:ascii="仿宋_GB2312" w:hAnsi="宋体" w:eastAsia="仿宋_GB2312" w:cs="宋体"/>
                <w:kern w:val="0"/>
                <w:sz w:val="18"/>
                <w:szCs w:val="18"/>
              </w:rPr>
              <w:t>B2</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CollegePhysicsB2</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9</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144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8"/>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通识课程（公共必修课）合计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45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780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690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70</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kern w:val="0"/>
                <w:sz w:val="18"/>
                <w:szCs w:val="18"/>
              </w:rPr>
              <w:t>20</w:t>
            </w:r>
            <w:r>
              <w:rPr>
                <w:rFonts w:hint="eastAsia" w:ascii="仿宋_GB2312" w:hAnsi="仿宋_GB2312" w:eastAsia="仿宋_GB2312" w:cs="仿宋_GB2312"/>
                <w:snapToGrid w:val="0"/>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kern w:val="0"/>
                <w:sz w:val="18"/>
                <w:szCs w:val="18"/>
              </w:rPr>
              <w:t>2</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选修</w:t>
            </w: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全校性公共选修课</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b/>
                <w:kern w:val="0"/>
                <w:sz w:val="18"/>
                <w:szCs w:val="18"/>
              </w:rPr>
            </w:pPr>
            <w:r>
              <w:rPr>
                <w:rFonts w:hint="eastAsia" w:ascii="仿宋_GB2312" w:hAnsi="仿宋_GB2312" w:eastAsia="仿宋_GB2312" w:cs="仿宋_GB2312"/>
                <w:kern w:val="0"/>
                <w:sz w:val="18"/>
                <w:szCs w:val="18"/>
              </w:rPr>
              <w:t>小  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b/>
                <w:kern w:val="0"/>
                <w:sz w:val="18"/>
                <w:szCs w:val="18"/>
                <w:u w:val="single"/>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b/>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widowControl/>
              <w:spacing w:line="200" w:lineRule="exact"/>
              <w:ind w:right="113"/>
              <w:jc w:val="center"/>
              <w:rPr>
                <w:rFonts w:ascii="仿宋_GB2312" w:hAnsi="仿宋_GB2312" w:eastAsia="仿宋_GB2312" w:cs="仿宋_GB2312"/>
                <w:spacing w:val="-4"/>
                <w:kern w:val="0"/>
                <w:sz w:val="18"/>
                <w:szCs w:val="18"/>
              </w:rPr>
            </w:pPr>
            <w:r>
              <w:rPr>
                <w:rFonts w:hint="eastAsia" w:ascii="仿宋_GB2312" w:hAnsi="仿宋_GB2312" w:eastAsia="仿宋_GB2312" w:cs="仿宋_GB2312"/>
                <w:spacing w:val="-4"/>
                <w:kern w:val="0"/>
                <w:sz w:val="18"/>
                <w:szCs w:val="18"/>
              </w:rPr>
              <w:t>学科（专业）基础</w:t>
            </w:r>
            <w:r>
              <w:rPr>
                <w:rFonts w:hint="eastAsia" w:ascii="仿宋_GB2312" w:eastAsia="仿宋_GB2312" w:cs="仿宋_GB2312"/>
                <w:spacing w:val="-4"/>
                <w:kern w:val="0"/>
                <w:sz w:val="18"/>
                <w:szCs w:val="18"/>
                <w:lang w:bidi="ar"/>
              </w:rPr>
              <w:t>课程</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21250300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数学与应用数学导论</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Introduction to Mathematics and Applied Mathematics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21090180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解析几何</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Analytic Geometry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21090151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高等代数</w:t>
            </w:r>
            <w:r>
              <w:rPr>
                <w:rFonts w:hint="eastAsia" w:ascii="仿宋_GB2312" w:hAnsi="仿宋_GB2312" w:eastAsia="仿宋_GB2312" w:cs="仿宋_GB2312"/>
                <w:kern w:val="0"/>
                <w:sz w:val="18"/>
                <w:szCs w:val="18"/>
              </w:rPr>
              <w:t>1</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Higher Algebra 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72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56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21090153</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高等代数</w:t>
            </w:r>
            <w:r>
              <w:rPr>
                <w:rFonts w:hint="eastAsia" w:ascii="仿宋_GB2312" w:hAnsi="仿宋_GB2312" w:eastAsia="仿宋_GB2312" w:cs="仿宋_GB2312"/>
                <w:kern w:val="0"/>
                <w:sz w:val="18"/>
                <w:szCs w:val="18"/>
              </w:rPr>
              <w:t>2</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Higher Algebra 2</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72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56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21090261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数学分析</w:t>
            </w:r>
            <w:r>
              <w:rPr>
                <w:rFonts w:hint="eastAsia" w:ascii="仿宋_GB2312" w:hAnsi="仿宋_GB2312" w:eastAsia="仿宋_GB2312" w:cs="仿宋_GB2312"/>
                <w:kern w:val="0"/>
                <w:sz w:val="18"/>
                <w:szCs w:val="18"/>
              </w:rPr>
              <w:t>1</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Mathematical Analysis 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72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56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21090262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数学分析</w:t>
            </w:r>
            <w:r>
              <w:rPr>
                <w:rFonts w:hint="eastAsia" w:ascii="仿宋_GB2312" w:hAnsi="仿宋_GB2312" w:eastAsia="仿宋_GB2312" w:cs="仿宋_GB2312"/>
                <w:kern w:val="0"/>
                <w:sz w:val="18"/>
                <w:szCs w:val="18"/>
              </w:rPr>
              <w:t>2</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Mathematical Analysis 2</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5.5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70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21090263</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数学分析</w:t>
            </w:r>
            <w:r>
              <w:rPr>
                <w:rFonts w:hint="eastAsia" w:ascii="仿宋_GB2312" w:hAnsi="仿宋_GB2312" w:eastAsia="仿宋_GB2312" w:cs="仿宋_GB2312"/>
                <w:kern w:val="0"/>
                <w:sz w:val="18"/>
                <w:szCs w:val="18"/>
              </w:rPr>
              <w:t>3</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Mathematical Analysis 3</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21090170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概率论与数理统计</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Theory of Probability and Mathematical Statistics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96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21090060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常微分方程</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Ordinary Differential Equation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21090130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程序设计基础</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Programming Foundation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42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672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524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116</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17</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17</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专业课程</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31090110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sz w:val="24"/>
                <w:szCs w:val="32"/>
              </w:rPr>
              <w:t>*</w:t>
            </w:r>
            <w:r>
              <w:rPr>
                <w:rFonts w:hint="eastAsia" w:ascii="仿宋_GB2312" w:hAnsi="宋体" w:eastAsia="仿宋_GB2312" w:cs="宋体"/>
                <w:snapToGrid w:val="0"/>
                <w:kern w:val="0"/>
                <w:sz w:val="18"/>
                <w:szCs w:val="18"/>
              </w:rPr>
              <w:t>数学实验</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Mathematics Experiment</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宋体"/>
                <w:snapToGrid w:val="0"/>
                <w:kern w:val="0"/>
                <w:sz w:val="18"/>
                <w:szCs w:val="18"/>
              </w:rPr>
            </w:pPr>
            <w:r>
              <w:rPr>
                <w:rFonts w:hint="eastAsia" w:ascii="仿宋_GB2312"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31090080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z w:val="24"/>
                <w:szCs w:val="32"/>
              </w:rPr>
              <w:t>*</w:t>
            </w: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数学建模</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Mathematics Modeling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r>
              <w:rPr>
                <w:rFonts w:hint="eastAsia" w:ascii="仿宋_GB2312" w:eastAsia="仿宋_GB2312" w:cs="宋体"/>
                <w:snapToGrid w:val="0"/>
                <w:kern w:val="0"/>
                <w:sz w:val="18"/>
                <w:szCs w:val="18"/>
              </w:rPr>
              <w:t>31090130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宋体" w:hAnsi="宋体" w:eastAsia="仿宋_GB2312" w:cs="宋体"/>
                <w:sz w:val="20"/>
                <w:szCs w:val="20"/>
                <w:shd w:val="clear" w:color="auto" w:fill="FFFFFF"/>
              </w:rPr>
              <w:t>★</w:t>
            </w:r>
            <w:r>
              <w:rPr>
                <w:rFonts w:hint="eastAsia" w:ascii="仿宋_GB2312" w:hAnsi="宋体" w:eastAsia="仿宋_GB2312" w:cs="宋体"/>
                <w:snapToGrid w:val="0"/>
                <w:kern w:val="0"/>
                <w:sz w:val="18"/>
                <w:szCs w:val="18"/>
              </w:rPr>
              <w:t>复变函数</w:t>
            </w:r>
          </w:p>
          <w:p>
            <w:pPr>
              <w:widowControl/>
              <w:adjustRightInd w:val="0"/>
              <w:snapToGrid w:val="0"/>
              <w:spacing w:line="240" w:lineRule="exact"/>
              <w:jc w:val="center"/>
              <w:rPr>
                <w:rFonts w:ascii="仿宋_GB2312" w:eastAsia="仿宋_GB2312" w:cs="宋体"/>
                <w:snapToGrid w:val="0"/>
                <w:kern w:val="0"/>
                <w:sz w:val="18"/>
                <w:szCs w:val="18"/>
              </w:rPr>
            </w:pPr>
            <w:r>
              <w:rPr>
                <w:rFonts w:hint="eastAsia" w:ascii="仿宋_GB2312" w:eastAsia="仿宋_GB2312" w:cs="宋体"/>
                <w:snapToGrid w:val="0"/>
                <w:kern w:val="0"/>
                <w:sz w:val="18"/>
                <w:szCs w:val="18"/>
              </w:rPr>
              <w:t>Function of Complex Variables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r>
              <w:rPr>
                <w:rFonts w:hint="eastAsia" w:ascii="仿宋_GB2312" w:hAnsi="宋体" w:eastAsia="仿宋_GB2312" w:cs="宋体"/>
                <w:snapToGrid w:val="0"/>
                <w:kern w:val="0"/>
                <w:sz w:val="18"/>
                <w:szCs w:val="18"/>
              </w:rPr>
              <w:t>40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r>
              <w:rPr>
                <w:rFonts w:hint="eastAsia" w:ascii="仿宋_GB2312" w:hAnsi="宋体" w:eastAsia="仿宋_GB2312" w:cs="宋体"/>
                <w:snapToGrid w:val="0"/>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31250940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sz w:val="24"/>
                <w:szCs w:val="32"/>
              </w:rPr>
              <w:t>*</w:t>
            </w:r>
            <w:r>
              <w:rPr>
                <w:rFonts w:hint="eastAsia" w:ascii="宋体" w:hAnsi="宋体" w:eastAsia="仿宋_GB2312" w:cs="宋体"/>
                <w:sz w:val="20"/>
                <w:szCs w:val="20"/>
                <w:shd w:val="clear" w:color="auto" w:fill="FFFFFF"/>
              </w:rPr>
              <w:t>★</w:t>
            </w:r>
            <w:r>
              <w:rPr>
                <w:rFonts w:hint="eastAsia" w:ascii="仿宋_GB2312" w:hAnsi="宋体" w:eastAsia="仿宋_GB2312" w:cs="宋体"/>
                <w:snapToGrid w:val="0"/>
                <w:kern w:val="0"/>
                <w:sz w:val="18"/>
                <w:szCs w:val="18"/>
              </w:rPr>
              <w:t>数值分析</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Numerical Analysis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31251040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宋体" w:hAnsi="宋体" w:eastAsia="仿宋_GB2312" w:cs="宋体"/>
                <w:sz w:val="20"/>
                <w:szCs w:val="20"/>
                <w:shd w:val="clear" w:color="auto" w:fill="FFFFFF"/>
              </w:rPr>
              <w:t>★</w:t>
            </w:r>
            <w:r>
              <w:rPr>
                <w:rFonts w:hint="eastAsia" w:ascii="仿宋_GB2312" w:hAnsi="宋体" w:eastAsia="仿宋_GB2312" w:cs="宋体"/>
                <w:snapToGrid w:val="0"/>
                <w:kern w:val="0"/>
                <w:sz w:val="18"/>
                <w:szCs w:val="18"/>
              </w:rPr>
              <w:t>偏微分方程</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Partial Differential Equations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31250950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sz w:val="24"/>
                <w:szCs w:val="32"/>
              </w:rPr>
              <w:t>*</w:t>
            </w:r>
            <w:r>
              <w:rPr>
                <w:rFonts w:hint="eastAsia" w:ascii="宋体" w:hAnsi="宋体" w:eastAsia="仿宋_GB2312" w:cs="宋体"/>
                <w:sz w:val="20"/>
                <w:szCs w:val="20"/>
                <w:shd w:val="clear" w:color="auto" w:fill="FFFFFF"/>
              </w:rPr>
              <w:t>★</w:t>
            </w:r>
            <w:r>
              <w:rPr>
                <w:rFonts w:hint="eastAsia" w:ascii="仿宋_GB2312" w:hAnsi="宋体" w:eastAsia="仿宋_GB2312" w:cs="宋体"/>
                <w:snapToGrid w:val="0"/>
                <w:kern w:val="0"/>
                <w:sz w:val="18"/>
                <w:szCs w:val="18"/>
              </w:rPr>
              <w:t>运筹学</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Operations Research</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17</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272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26</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(36)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限选</w:t>
            </w: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宋体" w:eastAsia="仿宋_GB2312" w:cs="仿宋_GB2312"/>
                <w:snapToGrid w:val="0"/>
                <w:kern w:val="0"/>
                <w:sz w:val="18"/>
                <w:szCs w:val="18"/>
              </w:rPr>
              <w:t>数理金融模块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33251200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统计建模与</w:t>
            </w:r>
            <w:r>
              <w:rPr>
                <w:rFonts w:hint="eastAsia" w:ascii="仿宋_GB2312" w:hAnsi="宋体" w:eastAsia="仿宋_GB2312" w:cs="宋体"/>
                <w:kern w:val="0"/>
                <w:sz w:val="18"/>
                <w:szCs w:val="18"/>
              </w:rPr>
              <w:t>R</w:t>
            </w:r>
            <w:r>
              <w:rPr>
                <w:rFonts w:hint="eastAsia" w:ascii="仿宋_GB2312" w:hAnsi="宋体" w:eastAsia="仿宋_GB2312" w:cs="宋体"/>
                <w:snapToGrid w:val="0"/>
                <w:kern w:val="0"/>
                <w:sz w:val="18"/>
                <w:szCs w:val="18"/>
              </w:rPr>
              <w:t>软件</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Statistical Modeling and R Software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33090270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金融数学</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Mathematics of Finance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33090510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计量经济学</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Econometrics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w:t>
            </w:r>
            <w:r>
              <w:rPr>
                <w:rFonts w:hint="eastAsia" w:ascii="仿宋_GB2312" w:hAnsi="宋体" w:eastAsia="仿宋_GB2312" w:cs="宋体"/>
                <w:kern w:val="0"/>
                <w:sz w:val="18"/>
                <w:szCs w:val="18"/>
              </w:rPr>
              <w:t>16</w:t>
            </w:r>
            <w:r>
              <w:rPr>
                <w:rFonts w:hint="eastAsia" w:ascii="仿宋_GB2312" w:hAnsi="宋体" w:eastAsia="仿宋_GB2312" w:cs="宋体"/>
                <w:snapToGrid w:val="0"/>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宋体" w:eastAsia="仿宋_GB2312" w:cs="仿宋_GB2312"/>
                <w:snapToGrid w:val="0"/>
                <w:kern w:val="0"/>
                <w:sz w:val="18"/>
                <w:szCs w:val="18"/>
              </w:rPr>
              <w:t>基础数学模块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33251300</w:t>
            </w:r>
          </w:p>
        </w:tc>
        <w:tc>
          <w:tcPr>
            <w:tcW w:w="221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抽象代数</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Abstract Algebra</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33251310</w:t>
            </w:r>
          </w:p>
        </w:tc>
        <w:tc>
          <w:tcPr>
            <w:tcW w:w="221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微分几何</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Differential Geometry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33090760</w:t>
            </w:r>
          </w:p>
        </w:tc>
        <w:tc>
          <w:tcPr>
            <w:tcW w:w="221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实变函数</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Real Variable Function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宋体"/>
                <w:snapToGrid w:val="0"/>
                <w:kern w:val="0"/>
                <w:sz w:val="18"/>
                <w:szCs w:val="18"/>
              </w:rPr>
            </w:pPr>
            <w:r>
              <w:rPr>
                <w:rFonts w:hint="eastAsia" w:ascii="仿宋_GB2312"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9</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144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任选</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仿宋_GB2312"/>
                <w:snapToGrid w:val="0"/>
                <w:kern w:val="0"/>
                <w:sz w:val="18"/>
                <w:szCs w:val="18"/>
              </w:rPr>
            </w:pPr>
            <w:r>
              <w:rPr>
                <w:rFonts w:hint="eastAsia" w:ascii="仿宋_GB2312" w:hAnsi="宋体" w:eastAsia="仿宋_GB2312" w:cs="仿宋_GB2312"/>
                <w:snapToGrid w:val="0"/>
                <w:kern w:val="0"/>
                <w:sz w:val="18"/>
                <w:szCs w:val="18"/>
              </w:rPr>
              <w:t>34251420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数据库技术</w:t>
            </w:r>
          </w:p>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Technology of Database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18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(14)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34251430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kern w:val="0"/>
                <w:sz w:val="18"/>
                <w:szCs w:val="18"/>
              </w:rPr>
            </w:pPr>
            <w:r>
              <w:rPr>
                <w:rFonts w:hint="eastAsia" w:ascii="仿宋_GB2312" w:eastAsia="仿宋_GB2312" w:cs="仿宋_GB2312"/>
                <w:snapToGrid w:val="0"/>
                <w:kern w:val="0"/>
                <w:sz w:val="18"/>
                <w:szCs w:val="18"/>
              </w:rPr>
              <w:t>数据挖掘</w:t>
            </w:r>
          </w:p>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Date Mining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(12)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34251650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kern w:val="0"/>
                <w:sz w:val="18"/>
                <w:szCs w:val="18"/>
              </w:rPr>
            </w:pPr>
            <w:r>
              <w:rPr>
                <w:rFonts w:hint="eastAsia" w:ascii="仿宋_GB2312" w:eastAsia="仿宋_GB2312" w:cs="仿宋_GB2312"/>
                <w:snapToGrid w:val="0"/>
                <w:kern w:val="0"/>
                <w:sz w:val="18"/>
                <w:szCs w:val="18"/>
              </w:rPr>
              <w:t>算法与数据结构</w:t>
            </w:r>
          </w:p>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Algorithm and Data Structures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(12)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34251440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kern w:val="0"/>
                <w:sz w:val="18"/>
                <w:szCs w:val="18"/>
              </w:rPr>
            </w:pPr>
            <w:r>
              <w:rPr>
                <w:rFonts w:hint="eastAsia" w:ascii="仿宋_GB2312" w:eastAsia="仿宋_GB2312" w:cs="仿宋_GB2312"/>
                <w:snapToGrid w:val="0"/>
                <w:kern w:val="0"/>
                <w:sz w:val="18"/>
                <w:szCs w:val="18"/>
              </w:rPr>
              <w:t>Python与数据分析</w:t>
            </w:r>
          </w:p>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Python and Data Analysis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kern w:val="0"/>
                <w:sz w:val="18"/>
                <w:szCs w:val="18"/>
              </w:rPr>
            </w:pPr>
            <w:r>
              <w:rPr>
                <w:rFonts w:hint="eastAsia" w:ascii="仿宋_GB2312" w:eastAsia="仿宋_GB2312" w:cs="仿宋_GB2312"/>
                <w:snapToGrid w:val="0"/>
                <w:kern w:val="0"/>
                <w:sz w:val="18"/>
                <w:szCs w:val="18"/>
              </w:rPr>
              <w:t>（</w:t>
            </w:r>
            <w:r>
              <w:rPr>
                <w:rFonts w:hint="eastAsia" w:ascii="仿宋_GB2312" w:eastAsia="仿宋_GB2312" w:cs="仿宋_GB2312"/>
                <w:kern w:val="0"/>
                <w:sz w:val="18"/>
                <w:szCs w:val="18"/>
              </w:rPr>
              <w:t>12</w:t>
            </w:r>
            <w:r>
              <w:rPr>
                <w:rFonts w:hint="eastAsia" w:ascii="仿宋_GB2312" w:eastAsia="仿宋_GB2312" w:cs="仿宋_GB2312"/>
                <w:snapToGrid w:val="0"/>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34251640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离散数学</w:t>
            </w:r>
          </w:p>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Discrete Mathematics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34251450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kern w:val="0"/>
                <w:sz w:val="18"/>
                <w:szCs w:val="18"/>
              </w:rPr>
            </w:pPr>
            <w:r>
              <w:rPr>
                <w:rFonts w:hint="eastAsia" w:ascii="仿宋_GB2312" w:eastAsia="仿宋_GB2312" w:cs="仿宋_GB2312"/>
                <w:snapToGrid w:val="0"/>
                <w:kern w:val="0"/>
                <w:sz w:val="18"/>
                <w:szCs w:val="18"/>
              </w:rPr>
              <w:t>会计学原理</w:t>
            </w:r>
          </w:p>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Principle of Accounting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34251460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kern w:val="0"/>
                <w:sz w:val="18"/>
                <w:szCs w:val="18"/>
              </w:rPr>
            </w:pPr>
            <w:r>
              <w:rPr>
                <w:rFonts w:hint="eastAsia" w:ascii="仿宋_GB2312" w:eastAsia="仿宋_GB2312" w:cs="仿宋_GB2312"/>
                <w:snapToGrid w:val="0"/>
                <w:kern w:val="0"/>
                <w:sz w:val="18"/>
                <w:szCs w:val="18"/>
              </w:rPr>
              <w:t>保险学原理</w:t>
            </w:r>
          </w:p>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Principle of Insurance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34251340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微观经济学</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Microeconomics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34251470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应用回归分析</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Apply Regression Analysis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w:t>
            </w:r>
            <w:r>
              <w:rPr>
                <w:rFonts w:hint="eastAsia" w:ascii="仿宋_GB2312" w:hAnsi="宋体" w:eastAsia="仿宋_GB2312" w:cs="宋体"/>
                <w:kern w:val="0"/>
                <w:sz w:val="18"/>
                <w:szCs w:val="18"/>
              </w:rPr>
              <w:t>8</w:t>
            </w:r>
            <w:r>
              <w:rPr>
                <w:rFonts w:hint="eastAsia" w:ascii="仿宋_GB2312" w:hAnsi="宋体" w:eastAsia="仿宋_GB2312" w:cs="宋体"/>
                <w:snapToGrid w:val="0"/>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34251490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宏观经济学</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Macroeconomics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34251500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kern w:val="0"/>
                <w:sz w:val="18"/>
                <w:szCs w:val="18"/>
              </w:rPr>
            </w:pPr>
            <w:r>
              <w:rPr>
                <w:rFonts w:hint="eastAsia" w:ascii="仿宋_GB2312" w:eastAsia="仿宋_GB2312" w:cs="仿宋_GB2312"/>
                <w:snapToGrid w:val="0"/>
                <w:kern w:val="0"/>
                <w:sz w:val="18"/>
                <w:szCs w:val="18"/>
              </w:rPr>
              <w:t>证券投资</w:t>
            </w:r>
          </w:p>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Securities Investment</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34251510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kern w:val="0"/>
                <w:sz w:val="18"/>
                <w:szCs w:val="18"/>
              </w:rPr>
            </w:pPr>
            <w:r>
              <w:rPr>
                <w:rFonts w:hint="eastAsia" w:ascii="仿宋_GB2312" w:eastAsia="仿宋_GB2312" w:cs="仿宋_GB2312"/>
                <w:snapToGrid w:val="0"/>
                <w:kern w:val="0"/>
                <w:sz w:val="18"/>
                <w:szCs w:val="18"/>
              </w:rPr>
              <w:t>机器学习</w:t>
            </w:r>
          </w:p>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Machine Learning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kern w:val="0"/>
                <w:sz w:val="18"/>
                <w:szCs w:val="18"/>
              </w:rPr>
            </w:pPr>
            <w:r>
              <w:rPr>
                <w:rFonts w:hint="eastAsia" w:ascii="仿宋_GB2312" w:eastAsia="仿宋_GB2312" w:cs="仿宋_GB2312"/>
                <w:snapToGrid w:val="0"/>
                <w:kern w:val="0"/>
                <w:sz w:val="18"/>
                <w:szCs w:val="18"/>
              </w:rPr>
              <w:t>（</w:t>
            </w:r>
            <w:r>
              <w:rPr>
                <w:rFonts w:hint="eastAsia" w:ascii="仿宋_GB2312" w:eastAsia="仿宋_GB2312" w:cs="仿宋_GB2312"/>
                <w:kern w:val="0"/>
                <w:sz w:val="18"/>
                <w:szCs w:val="18"/>
              </w:rPr>
              <w:t>8</w:t>
            </w:r>
            <w:r>
              <w:rPr>
                <w:rFonts w:hint="eastAsia" w:ascii="仿宋_GB2312" w:eastAsia="仿宋_GB2312" w:cs="仿宋_GB2312"/>
                <w:snapToGrid w:val="0"/>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34251520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寿险精算</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Life Insurance Actuary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34251530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风险理论与非寿险精算</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Risk Theory and non-Life Insurance actuary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仿宋_GB2312"/>
                <w:snapToGrid w:val="0"/>
                <w:kern w:val="0"/>
                <w:sz w:val="18"/>
                <w:szCs w:val="18"/>
              </w:rPr>
            </w:pPr>
            <w:r>
              <w:rPr>
                <w:rFonts w:hint="eastAsia" w:ascii="仿宋_GB2312" w:hAnsi="宋体" w:eastAsia="仿宋_GB2312" w:cs="宋体"/>
                <w:snapToGrid w:val="0"/>
                <w:kern w:val="0"/>
                <w:sz w:val="18"/>
                <w:szCs w:val="18"/>
              </w:rPr>
              <w:t>34251540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仿宋_GB2312"/>
                <w:kern w:val="0"/>
                <w:sz w:val="18"/>
                <w:szCs w:val="18"/>
              </w:rPr>
            </w:pPr>
            <w:r>
              <w:rPr>
                <w:rFonts w:hint="eastAsia" w:ascii="仿宋_GB2312" w:hAnsi="宋体" w:eastAsia="仿宋_GB2312" w:cs="仿宋_GB2312"/>
                <w:snapToGrid w:val="0"/>
                <w:kern w:val="0"/>
                <w:sz w:val="18"/>
                <w:szCs w:val="18"/>
              </w:rPr>
              <w:t>应用多元统计分析</w:t>
            </w:r>
          </w:p>
          <w:p>
            <w:pPr>
              <w:widowControl/>
              <w:adjustRightInd w:val="0"/>
              <w:snapToGrid w:val="0"/>
              <w:spacing w:line="240" w:lineRule="exact"/>
              <w:jc w:val="center"/>
              <w:rPr>
                <w:rFonts w:ascii="仿宋_GB2312" w:hAnsi="宋体" w:eastAsia="仿宋_GB2312" w:cs="仿宋_GB2312"/>
                <w:snapToGrid w:val="0"/>
                <w:kern w:val="0"/>
                <w:sz w:val="18"/>
                <w:szCs w:val="18"/>
              </w:rPr>
            </w:pPr>
            <w:r>
              <w:rPr>
                <w:rFonts w:hint="eastAsia" w:ascii="仿宋_GB2312" w:hAnsi="宋体" w:eastAsia="仿宋_GB2312" w:cs="仿宋_GB2312"/>
                <w:snapToGrid w:val="0"/>
                <w:kern w:val="0"/>
                <w:sz w:val="18"/>
                <w:szCs w:val="18"/>
              </w:rPr>
              <w:t>Applied Multivariate Statistical Analysis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w:t>
            </w:r>
            <w:r>
              <w:rPr>
                <w:rFonts w:hint="eastAsia" w:ascii="仿宋_GB2312" w:hAnsi="宋体" w:eastAsia="仿宋_GB2312" w:cs="宋体"/>
                <w:kern w:val="0"/>
                <w:sz w:val="18"/>
                <w:szCs w:val="18"/>
              </w:rPr>
              <w:t>6</w:t>
            </w:r>
            <w:r>
              <w:rPr>
                <w:rFonts w:hint="eastAsia" w:ascii="仿宋_GB2312" w:hAnsi="宋体" w:eastAsia="仿宋_GB2312" w:cs="宋体"/>
                <w:snapToGrid w:val="0"/>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34251550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初等数论</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Primary Number Theory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34251570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数学分析选讲</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Selection of Mathematical Analysis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34251580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高等代数选讲</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Selection of Higher Algebra</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34251590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数学史</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Mathematics History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仿宋_GB2312"/>
                <w:snapToGrid w:val="0"/>
                <w:kern w:val="0"/>
                <w:sz w:val="18"/>
                <w:szCs w:val="18"/>
              </w:rPr>
            </w:pPr>
            <w:r>
              <w:rPr>
                <w:rFonts w:hint="eastAsia" w:ascii="仿宋_GB2312" w:hAnsi="宋体" w:eastAsia="仿宋_GB2312" w:cs="仿宋_GB2312"/>
                <w:snapToGrid w:val="0"/>
                <w:kern w:val="0"/>
                <w:sz w:val="18"/>
                <w:szCs w:val="18"/>
              </w:rPr>
              <w:t>34251610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仿宋_GB2312"/>
                <w:kern w:val="0"/>
                <w:sz w:val="18"/>
                <w:szCs w:val="18"/>
              </w:rPr>
            </w:pPr>
            <w:r>
              <w:rPr>
                <w:rFonts w:hint="eastAsia" w:ascii="仿宋_GB2312" w:hAnsi="宋体" w:eastAsia="仿宋_GB2312" w:cs="仿宋_GB2312"/>
                <w:snapToGrid w:val="0"/>
                <w:kern w:val="0"/>
                <w:sz w:val="18"/>
                <w:szCs w:val="18"/>
              </w:rPr>
              <w:t>应用时间序列分析</w:t>
            </w:r>
          </w:p>
          <w:p>
            <w:pPr>
              <w:widowControl/>
              <w:adjustRightInd w:val="0"/>
              <w:snapToGrid w:val="0"/>
              <w:spacing w:line="240" w:lineRule="exact"/>
              <w:jc w:val="center"/>
              <w:rPr>
                <w:rFonts w:ascii="仿宋_GB2312" w:hAnsi="宋体" w:eastAsia="仿宋_GB2312" w:cs="仿宋_GB2312"/>
                <w:snapToGrid w:val="0"/>
                <w:kern w:val="0"/>
                <w:sz w:val="18"/>
                <w:szCs w:val="18"/>
              </w:rPr>
            </w:pPr>
            <w:r>
              <w:rPr>
                <w:rFonts w:hint="eastAsia" w:ascii="仿宋_GB2312" w:hAnsi="宋体" w:eastAsia="仿宋_GB2312" w:cs="仿宋_GB2312"/>
                <w:snapToGrid w:val="0"/>
                <w:kern w:val="0"/>
                <w:sz w:val="18"/>
                <w:szCs w:val="18"/>
              </w:rPr>
              <w:t>Applied Time Series Analysis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w:t>
            </w:r>
            <w:r>
              <w:rPr>
                <w:rFonts w:hint="eastAsia" w:ascii="仿宋_GB2312" w:hAnsi="宋体" w:eastAsia="仿宋_GB2312" w:cs="宋体"/>
                <w:kern w:val="0"/>
                <w:sz w:val="18"/>
                <w:szCs w:val="18"/>
              </w:rPr>
              <w:t>12</w:t>
            </w:r>
            <w:r>
              <w:rPr>
                <w:rFonts w:hint="eastAsia" w:ascii="仿宋_GB2312" w:hAnsi="宋体" w:eastAsia="仿宋_GB2312" w:cs="宋体"/>
                <w:snapToGrid w:val="0"/>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34251620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仿宋_GB2312"/>
                <w:kern w:val="0"/>
                <w:sz w:val="18"/>
                <w:szCs w:val="18"/>
              </w:rPr>
            </w:pPr>
            <w:r>
              <w:rPr>
                <w:rFonts w:hint="eastAsia" w:ascii="仿宋_GB2312" w:hAnsi="宋体" w:eastAsia="仿宋_GB2312" w:cs="仿宋_GB2312"/>
                <w:snapToGrid w:val="0"/>
                <w:kern w:val="0"/>
                <w:sz w:val="18"/>
                <w:szCs w:val="18"/>
              </w:rPr>
              <w:t>统计预测与决策</w:t>
            </w:r>
          </w:p>
          <w:p>
            <w:pPr>
              <w:widowControl/>
              <w:adjustRightInd w:val="0"/>
              <w:snapToGrid w:val="0"/>
              <w:spacing w:line="240" w:lineRule="exact"/>
              <w:jc w:val="center"/>
              <w:rPr>
                <w:rFonts w:ascii="仿宋_GB2312" w:hAnsi="宋体" w:eastAsia="仿宋_GB2312" w:cs="仿宋_GB2312"/>
                <w:snapToGrid w:val="0"/>
                <w:kern w:val="0"/>
                <w:sz w:val="18"/>
                <w:szCs w:val="18"/>
              </w:rPr>
            </w:pPr>
            <w:r>
              <w:rPr>
                <w:rFonts w:hint="eastAsia" w:ascii="仿宋_GB2312" w:hAnsi="宋体" w:eastAsia="仿宋_GB2312" w:cs="仿宋_GB2312"/>
                <w:snapToGrid w:val="0"/>
                <w:kern w:val="0"/>
                <w:sz w:val="18"/>
                <w:szCs w:val="18"/>
              </w:rPr>
              <w:t>Statistical Forecasting and Decision-Making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34090560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专业英语</w:t>
            </w:r>
          </w:p>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Specialty English</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left="-106" w:right="-119"/>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12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192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128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32</w:t>
            </w:r>
          </w:p>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07" w:type="dxa"/>
            <w:gridSpan w:val="5"/>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合计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b/>
                <w:snapToGrid w:val="0"/>
                <w:kern w:val="0"/>
                <w:sz w:val="18"/>
                <w:szCs w:val="18"/>
              </w:rPr>
            </w:pPr>
            <w:r>
              <w:rPr>
                <w:rFonts w:hint="eastAsia" w:ascii="仿宋_GB2312" w:hAnsi="宋体" w:eastAsia="仿宋_GB2312" w:cs="仿宋_GB2312"/>
                <w:b/>
                <w:snapToGrid w:val="0"/>
                <w:kern w:val="0"/>
                <w:sz w:val="18"/>
                <w:szCs w:val="18"/>
              </w:rPr>
              <w:t>132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b/>
                <w:snapToGrid w:val="0"/>
                <w:kern w:val="0"/>
                <w:sz w:val="18"/>
                <w:szCs w:val="18"/>
              </w:rPr>
            </w:pPr>
            <w:r>
              <w:rPr>
                <w:rFonts w:hint="eastAsia" w:ascii="仿宋_GB2312" w:eastAsia="仿宋_GB2312" w:cs="仿宋_GB2312"/>
                <w:b/>
                <w:snapToGrid w:val="0"/>
                <w:kern w:val="0"/>
                <w:sz w:val="18"/>
                <w:szCs w:val="18"/>
              </w:rPr>
              <w:t>2164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b/>
                <w:snapToGrid w:val="0"/>
                <w:kern w:val="0"/>
                <w:sz w:val="18"/>
                <w:szCs w:val="18"/>
              </w:rPr>
            </w:pPr>
            <w:r>
              <w:rPr>
                <w:rFonts w:hint="eastAsia" w:ascii="仿宋_GB2312" w:eastAsia="仿宋_GB2312" w:cs="仿宋_GB2312"/>
                <w:b/>
                <w:snapToGrid w:val="0"/>
                <w:kern w:val="0"/>
                <w:sz w:val="18"/>
                <w:szCs w:val="18"/>
              </w:rPr>
              <w:t>1756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b/>
                <w:snapToGrid w:val="0"/>
                <w:kern w:val="0"/>
                <w:sz w:val="18"/>
                <w:szCs w:val="18"/>
              </w:rPr>
            </w:pPr>
            <w:r>
              <w:rPr>
                <w:rFonts w:hint="eastAsia" w:ascii="仿宋_GB2312" w:eastAsia="仿宋_GB2312" w:cs="仿宋_GB2312"/>
                <w:b/>
                <w:snapToGrid w:val="0"/>
                <w:kern w:val="0"/>
                <w:sz w:val="18"/>
                <w:szCs w:val="18"/>
              </w:rPr>
              <w:t>256</w:t>
            </w:r>
          </w:p>
          <w:p>
            <w:pPr>
              <w:adjustRightInd w:val="0"/>
              <w:snapToGrid w:val="0"/>
              <w:spacing w:line="240" w:lineRule="exact"/>
              <w:jc w:val="center"/>
              <w:rPr>
                <w:rFonts w:ascii="仿宋_GB2312" w:eastAsia="仿宋_GB2312" w:cs="仿宋_GB2312"/>
                <w:b/>
                <w:snapToGrid w:val="0"/>
                <w:kern w:val="0"/>
                <w:sz w:val="18"/>
                <w:szCs w:val="18"/>
              </w:rPr>
            </w:pPr>
            <w:r>
              <w:rPr>
                <w:rFonts w:hint="eastAsia" w:ascii="仿宋_GB2312" w:eastAsia="仿宋_GB2312" w:cs="仿宋_GB2312"/>
                <w:b/>
                <w:snapToGrid w:val="0"/>
                <w:kern w:val="0"/>
                <w:sz w:val="18"/>
                <w:szCs w:val="18"/>
              </w:rPr>
              <w:t>(152)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textAlignment w:val="center"/>
              <w:rPr>
                <w:rFonts w:ascii="仿宋_GB2312" w:eastAsia="仿宋_GB2312" w:cs="仿宋_GB2312"/>
                <w:b/>
                <w:snapToGrid w:val="0"/>
                <w:kern w:val="0"/>
                <w:sz w:val="18"/>
                <w:szCs w:val="18"/>
              </w:rPr>
            </w:pPr>
            <w:r>
              <w:rPr>
                <w:rFonts w:hint="eastAsia" w:ascii="仿宋_GB2312" w:eastAsia="仿宋_GB2312" w:cs="仿宋_GB2312"/>
                <w:b/>
                <w:snapToGrid w:val="0"/>
                <w:kern w:val="0"/>
                <w:sz w:val="18"/>
                <w:szCs w:val="18"/>
              </w:rPr>
              <w:t>28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textAlignment w:val="center"/>
              <w:rPr>
                <w:rFonts w:ascii="仿宋_GB2312" w:eastAsia="仿宋_GB2312" w:cs="仿宋_GB2312"/>
                <w:b/>
                <w:snapToGrid w:val="0"/>
                <w:kern w:val="0"/>
                <w:sz w:val="18"/>
                <w:szCs w:val="18"/>
              </w:rPr>
            </w:pPr>
            <w:r>
              <w:rPr>
                <w:rFonts w:hint="eastAsia" w:ascii="仿宋_GB2312" w:eastAsia="仿宋_GB2312" w:cs="仿宋_GB2312"/>
                <w:b/>
                <w:snapToGrid w:val="0"/>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textAlignment w:val="center"/>
              <w:rPr>
                <w:rFonts w:ascii="仿宋_GB2312" w:eastAsia="仿宋_GB2312" w:cs="仿宋_GB2312"/>
                <w:b/>
                <w:snapToGrid w:val="0"/>
                <w:kern w:val="0"/>
                <w:sz w:val="18"/>
                <w:szCs w:val="18"/>
              </w:rPr>
            </w:pPr>
            <w:r>
              <w:rPr>
                <w:rFonts w:hint="eastAsia" w:ascii="仿宋_GB2312" w:eastAsia="仿宋_GB2312" w:cs="仿宋_GB2312"/>
                <w:b/>
                <w:snapToGrid w:val="0"/>
                <w:kern w:val="0"/>
                <w:sz w:val="18"/>
                <w:szCs w:val="18"/>
              </w:rPr>
              <w:t>28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textAlignment w:val="center"/>
              <w:rPr>
                <w:rFonts w:ascii="仿宋_GB2312" w:eastAsia="仿宋_GB2312" w:cs="仿宋_GB2312"/>
                <w:b/>
                <w:snapToGrid w:val="0"/>
                <w:kern w:val="0"/>
                <w:sz w:val="18"/>
                <w:szCs w:val="18"/>
              </w:rPr>
            </w:pPr>
            <w:r>
              <w:rPr>
                <w:rFonts w:hint="eastAsia" w:ascii="仿宋_GB2312" w:eastAsia="仿宋_GB2312" w:cs="仿宋_GB2312"/>
                <w:b/>
                <w:snapToGrid w:val="0"/>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textAlignment w:val="center"/>
              <w:rPr>
                <w:rFonts w:ascii="仿宋_GB2312" w:eastAsia="仿宋_GB2312" w:cs="仿宋_GB2312"/>
                <w:b/>
                <w:snapToGrid w:val="0"/>
                <w:kern w:val="0"/>
                <w:sz w:val="18"/>
                <w:szCs w:val="18"/>
              </w:rPr>
            </w:pPr>
            <w:r>
              <w:rPr>
                <w:rFonts w:hint="eastAsia" w:ascii="仿宋_GB2312" w:eastAsia="仿宋_GB2312" w:cs="仿宋_GB2312"/>
                <w:b/>
                <w:snapToGrid w:val="0"/>
                <w:kern w:val="0"/>
                <w:sz w:val="18"/>
                <w:szCs w:val="18"/>
              </w:rPr>
              <w:t>17</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textAlignment w:val="center"/>
              <w:rPr>
                <w:rFonts w:ascii="仿宋_GB2312" w:eastAsia="仿宋_GB2312" w:cs="仿宋_GB2312"/>
                <w:b/>
                <w:snapToGrid w:val="0"/>
                <w:kern w:val="0"/>
                <w:sz w:val="18"/>
                <w:szCs w:val="18"/>
              </w:rPr>
            </w:pPr>
            <w:r>
              <w:rPr>
                <w:rFonts w:hint="eastAsia" w:ascii="仿宋_GB2312" w:eastAsia="仿宋_GB2312" w:cs="仿宋_GB2312"/>
                <w:b/>
                <w:snapToGrid w:val="0"/>
                <w:kern w:val="0"/>
                <w:sz w:val="18"/>
                <w:szCs w:val="18"/>
              </w:rPr>
              <w:t>14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textAlignment w:val="center"/>
              <w:rPr>
                <w:rFonts w:ascii="仿宋_GB2312" w:eastAsia="仿宋_GB2312" w:cs="仿宋_GB2312"/>
                <w:b/>
                <w:snapToGrid w:val="0"/>
                <w:kern w:val="0"/>
                <w:sz w:val="18"/>
                <w:szCs w:val="18"/>
              </w:rPr>
            </w:pPr>
            <w:r>
              <w:rPr>
                <w:rFonts w:hint="eastAsia" w:ascii="仿宋_GB2312" w:eastAsia="仿宋_GB2312" w:cs="仿宋_GB2312"/>
                <w:b/>
                <w:snapToGrid w:val="0"/>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textAlignment w:val="center"/>
              <w:rPr>
                <w:rFonts w:ascii="仿宋_GB2312" w:eastAsia="仿宋_GB2312" w:cs="仿宋_GB2312"/>
                <w:b/>
                <w:snapToGrid w:val="0"/>
                <w:kern w:val="0"/>
                <w:sz w:val="18"/>
                <w:szCs w:val="18"/>
              </w:rPr>
            </w:pPr>
            <w:r>
              <w:rPr>
                <w:rFonts w:hint="eastAsia" w:ascii="仿宋_GB2312" w:hAnsi="仿宋_GB2312" w:eastAsia="仿宋_GB2312" w:cs="仿宋_GB2312"/>
                <w:kern w:val="0"/>
                <w:sz w:val="18"/>
                <w:szCs w:val="18"/>
              </w:rPr>
              <w:t>0.5</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bl>
    <w:p>
      <w:pPr>
        <w:spacing w:line="420" w:lineRule="exact"/>
        <w:ind w:hanging="8"/>
        <w:rPr>
          <w:rFonts w:ascii="仿宋_GB2312" w:hAnsi="仿宋_GB2312" w:eastAsia="仿宋_GB2312" w:cs="仿宋_GB2312"/>
          <w:sz w:val="24"/>
        </w:rPr>
      </w:pPr>
      <w:r>
        <w:rPr>
          <w:rFonts w:hint="eastAsia" w:ascii="仿宋_GB2312" w:hAnsi="仿宋_GB2312" w:eastAsia="仿宋_GB2312" w:cs="仿宋_GB2312"/>
          <w:sz w:val="24"/>
        </w:rPr>
        <w:t>备注：</w:t>
      </w:r>
    </w:p>
    <w:p>
      <w:pPr>
        <w:spacing w:line="420" w:lineRule="exact"/>
        <w:ind w:firstLine="472" w:firstLineChars="200"/>
        <w:rPr>
          <w:rFonts w:ascii="仿宋_GB2312" w:hAnsi="仿宋_GB2312" w:eastAsia="仿宋_GB2312" w:cs="仿宋_GB2312"/>
          <w:sz w:val="24"/>
        </w:rPr>
      </w:pPr>
      <w:r>
        <w:rPr>
          <w:rFonts w:hint="eastAsia" w:ascii="仿宋_GB2312" w:hAnsi="仿宋_GB2312" w:eastAsia="仿宋_GB2312" w:cs="仿宋_GB2312"/>
          <w:sz w:val="24"/>
        </w:rPr>
        <w:t>1.考核方式中，1表示考试，2表示考查；实践（验）列中，无括号的表示实训学时数，（）内表示实验学时数。</w:t>
      </w:r>
    </w:p>
    <w:p>
      <w:pPr>
        <w:spacing w:line="420" w:lineRule="exact"/>
        <w:ind w:left="14" w:firstLine="444" w:firstLineChars="188"/>
        <w:rPr>
          <w:rFonts w:ascii="仿宋_GB2312" w:hAnsi="仿宋_GB2312" w:eastAsia="仿宋_GB2312" w:cs="仿宋_GB2312"/>
          <w:sz w:val="24"/>
        </w:rPr>
      </w:pPr>
      <w:r>
        <w:rPr>
          <w:rFonts w:hint="eastAsia" w:ascii="仿宋_GB2312" w:hAnsi="仿宋_GB2312" w:eastAsia="仿宋_GB2312" w:cs="仿宋_GB2312"/>
          <w:sz w:val="24"/>
        </w:rPr>
        <w:t>2.在专业核心课程名称前面加“</w:t>
      </w:r>
      <w:r>
        <w:rPr>
          <w:rFonts w:hint="eastAsia" w:ascii="宋体" w:hAnsi="宋体" w:cs="宋体"/>
          <w:sz w:val="20"/>
          <w:szCs w:val="20"/>
          <w:shd w:val="clear" w:color="auto" w:fill="FFFFFF"/>
        </w:rPr>
        <w:t>★</w:t>
      </w:r>
      <w:r>
        <w:rPr>
          <w:rFonts w:hint="eastAsia" w:ascii="仿宋_GB2312" w:hAnsi="仿宋_GB2312" w:eastAsia="仿宋_GB2312" w:cs="仿宋_GB2312"/>
          <w:sz w:val="24"/>
        </w:rPr>
        <w:t>”，在专创融合（至少10学分）专业课程名称的前面加“*”。</w:t>
      </w:r>
    </w:p>
    <w:p>
      <w:pPr>
        <w:spacing w:line="420" w:lineRule="exact"/>
        <w:ind w:firstLine="472" w:firstLineChars="200"/>
        <w:rPr>
          <w:rFonts w:ascii="仿宋_GB2312" w:hAnsi="仿宋_GB2312" w:eastAsia="仿宋_GB2312" w:cs="仿宋_GB2312"/>
          <w:b/>
          <w:kern w:val="0"/>
          <w:sz w:val="24"/>
          <w:szCs w:val="32"/>
        </w:rPr>
      </w:pPr>
      <w:r>
        <w:rPr>
          <w:rFonts w:hint="eastAsia" w:ascii="仿宋_GB2312" w:hAnsi="仿宋_GB2312" w:eastAsia="仿宋_GB2312" w:cs="仿宋_GB2312"/>
          <w:kern w:val="0"/>
          <w:sz w:val="24"/>
          <w:szCs w:val="32"/>
        </w:rPr>
        <w:t>3.学生须修读校选课8学分：其中文理交叉类课程4学分，即人文社会科学类专业（包括经管类专业）学生须修读自然科学类校选课4学分，理工类专业学生须修读人文社科类校选课4学分；心理健康教育类校选课2学分；公共艺术类校选课2学分</w:t>
      </w:r>
      <w:r>
        <w:rPr>
          <w:rFonts w:hint="eastAsia" w:ascii="仿宋_GB2312" w:hAnsi="仿宋_GB2312" w:eastAsia="仿宋_GB2312" w:cs="仿宋_GB2312"/>
          <w:bCs/>
          <w:kern w:val="0"/>
          <w:sz w:val="24"/>
          <w:szCs w:val="32"/>
        </w:rPr>
        <w:t>。</w:t>
      </w:r>
    </w:p>
    <w:p>
      <w:pPr>
        <w:pStyle w:val="5"/>
        <w:ind w:firstLine="552"/>
      </w:pPr>
      <w:r>
        <w:rPr>
          <w:rFonts w:hint="eastAsia"/>
        </w:rPr>
        <w:t>九、集中实践课程教学计划表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50"/>
        <w:gridCol w:w="1938"/>
        <w:gridCol w:w="667"/>
        <w:gridCol w:w="692"/>
        <w:gridCol w:w="709"/>
        <w:gridCol w:w="477"/>
        <w:gridCol w:w="477"/>
        <w:gridCol w:w="477"/>
        <w:gridCol w:w="477"/>
        <w:gridCol w:w="477"/>
        <w:gridCol w:w="477"/>
        <w:gridCol w:w="477"/>
        <w:gridCol w:w="477"/>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课程代码</w:t>
            </w:r>
          </w:p>
        </w:tc>
        <w:tc>
          <w:tcPr>
            <w:tcW w:w="19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课程名称</w:t>
            </w:r>
          </w:p>
        </w:tc>
        <w:tc>
          <w:tcPr>
            <w:tcW w:w="667"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学分</w:t>
            </w:r>
          </w:p>
        </w:tc>
        <w:tc>
          <w:tcPr>
            <w:tcW w:w="69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修读</w:t>
            </w: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性质</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安排</w:t>
            </w: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381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开课学期及周数安排</w:t>
            </w:r>
          </w:p>
        </w:tc>
        <w:tc>
          <w:tcPr>
            <w:tcW w:w="65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开课</w:t>
            </w: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9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spacing w:line="320" w:lineRule="exact"/>
              <w:rPr>
                <w:rFonts w:ascii="仿宋_GB2312" w:hAnsi="仿宋_GB2312" w:eastAsia="仿宋_GB2312" w:cs="仿宋_GB2312"/>
                <w:szCs w:val="21"/>
              </w:rPr>
            </w:pPr>
            <w:r>
              <w:rPr>
                <w:rFonts w:hint="eastAsia" w:ascii="仿宋_GB2312" w:hAnsi="仿宋_GB2312" w:eastAsia="仿宋_GB2312" w:cs="仿宋_GB2312"/>
                <w:spacing w:val="5"/>
                <w:w w:val="95"/>
                <w:kern w:val="0"/>
                <w:szCs w:val="21"/>
              </w:rPr>
              <w:t>第一学</w:t>
            </w:r>
            <w:r>
              <w:rPr>
                <w:rFonts w:hint="eastAsia" w:ascii="仿宋_GB2312" w:hAnsi="仿宋_GB2312" w:eastAsia="仿宋_GB2312" w:cs="仿宋_GB2312"/>
                <w:spacing w:val="-6"/>
                <w:w w:val="95"/>
                <w:kern w:val="0"/>
                <w:szCs w:val="21"/>
              </w:rPr>
              <w:t>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spacing w:line="320" w:lineRule="exact"/>
              <w:rPr>
                <w:rFonts w:ascii="仿宋_GB2312" w:hAnsi="仿宋_GB2312" w:eastAsia="仿宋_GB2312" w:cs="仿宋_GB2312"/>
                <w:szCs w:val="21"/>
              </w:rPr>
            </w:pPr>
            <w:r>
              <w:rPr>
                <w:rFonts w:hint="eastAsia" w:ascii="仿宋_GB2312" w:hAnsi="仿宋_GB2312" w:eastAsia="仿宋_GB2312" w:cs="仿宋_GB2312"/>
                <w:spacing w:val="5"/>
                <w:w w:val="95"/>
                <w:kern w:val="0"/>
                <w:szCs w:val="21"/>
              </w:rPr>
              <w:t>第</w:t>
            </w:r>
            <w:r>
              <w:rPr>
                <w:rFonts w:hint="eastAsia" w:ascii="仿宋_GB2312" w:hAnsi="仿宋_GB2312" w:eastAsia="仿宋_GB2312" w:cs="仿宋_GB2312"/>
                <w:w w:val="95"/>
                <w:kern w:val="0"/>
                <w:szCs w:val="21"/>
              </w:rPr>
              <w:t>二学年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spacing w:line="320" w:lineRule="exact"/>
              <w:rPr>
                <w:rFonts w:ascii="仿宋_GB2312" w:hAnsi="仿宋_GB2312" w:eastAsia="仿宋_GB2312" w:cs="仿宋_GB2312"/>
                <w:szCs w:val="21"/>
              </w:rPr>
            </w:pPr>
            <w:r>
              <w:rPr>
                <w:rFonts w:hint="eastAsia" w:ascii="仿宋_GB2312" w:hAnsi="仿宋_GB2312" w:eastAsia="仿宋_GB2312" w:cs="仿宋_GB2312"/>
                <w:spacing w:val="5"/>
                <w:w w:val="95"/>
                <w:kern w:val="0"/>
                <w:szCs w:val="21"/>
              </w:rPr>
              <w:t>第三学</w:t>
            </w:r>
            <w:r>
              <w:rPr>
                <w:rFonts w:hint="eastAsia" w:ascii="仿宋_GB2312" w:hAnsi="仿宋_GB2312" w:eastAsia="仿宋_GB2312" w:cs="仿宋_GB2312"/>
                <w:spacing w:val="-6"/>
                <w:w w:val="95"/>
                <w:kern w:val="0"/>
                <w:szCs w:val="21"/>
              </w:rPr>
              <w:t>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spacing w:line="320" w:lineRule="exact"/>
              <w:rPr>
                <w:rFonts w:ascii="仿宋_GB2312" w:hAnsi="仿宋_GB2312" w:eastAsia="仿宋_GB2312" w:cs="仿宋_GB2312"/>
                <w:szCs w:val="21"/>
              </w:rPr>
            </w:pPr>
            <w:r>
              <w:rPr>
                <w:rFonts w:hint="eastAsia" w:ascii="仿宋_GB2312" w:hAnsi="仿宋_GB2312" w:eastAsia="仿宋_GB2312" w:cs="仿宋_GB2312"/>
                <w:spacing w:val="5"/>
                <w:w w:val="95"/>
                <w:kern w:val="0"/>
                <w:szCs w:val="21"/>
              </w:rPr>
              <w:t>第四学</w:t>
            </w:r>
            <w:r>
              <w:rPr>
                <w:rFonts w:hint="eastAsia" w:ascii="仿宋_GB2312" w:hAnsi="仿宋_GB2312" w:eastAsia="仿宋_GB2312" w:cs="仿宋_GB2312"/>
                <w:spacing w:val="-6"/>
                <w:w w:val="95"/>
                <w:kern w:val="0"/>
                <w:szCs w:val="21"/>
              </w:rPr>
              <w:t>年</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9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4" w:hRule="exac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41530010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军事技能</w:t>
            </w:r>
          </w:p>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Military Skills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军事</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98" w:hRule="exac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41620010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毛泽东思想和中国特色社会主义理论体系概论实践</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Introduction and Practice of Mao Zedong Thought and the Theoretical System of Socialism with Chinese Characteristics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20" w:lineRule="exact"/>
              <w:jc w:val="center"/>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exac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41251240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劳动教育</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Labour Education</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数科</w:t>
            </w:r>
          </w:p>
          <w:p>
            <w:pPr>
              <w:spacing w:line="220" w:lineRule="exact"/>
              <w:jc w:val="center"/>
              <w:rPr>
                <w:rFonts w:ascii="仿宋_GB2312" w:hAnsi="仿宋_GB2312" w:eastAsia="仿宋_GB2312" w:cs="仿宋_GB2312"/>
                <w:spacing w:val="-20"/>
                <w:sz w:val="18"/>
                <w:szCs w:val="18"/>
              </w:rPr>
            </w:pPr>
            <w:r>
              <w:rPr>
                <w:rFonts w:hint="eastAsia"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3" w:hRule="exac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41091040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仿宋_GB2312" w:eastAsia="仿宋_GB2312" w:cs="仿宋_GB2312"/>
                <w:sz w:val="18"/>
                <w:szCs w:val="18"/>
              </w:rPr>
            </w:pPr>
            <w:r>
              <w:rPr>
                <w:rFonts w:hint="eastAsia" w:ascii="仿宋_GB2312" w:hAnsi="宋体" w:eastAsia="仿宋_GB2312" w:cs="仿宋_GB2312"/>
                <w:snapToGrid w:val="0"/>
                <w:sz w:val="18"/>
                <w:szCs w:val="18"/>
              </w:rPr>
              <w:t>C</w:t>
            </w:r>
            <w:r>
              <w:rPr>
                <w:rFonts w:hint="eastAsia" w:ascii="仿宋_GB2312" w:hAnsi="仿宋_GB2312" w:eastAsia="仿宋_GB2312" w:cs="仿宋_GB2312"/>
                <w:sz w:val="18"/>
                <w:szCs w:val="18"/>
              </w:rPr>
              <w:t>语言综合训练</w:t>
            </w:r>
          </w:p>
          <w:p>
            <w:pPr>
              <w:spacing w:line="220" w:lineRule="exact"/>
              <w:jc w:val="center"/>
              <w:rPr>
                <w:rFonts w:ascii="仿宋_GB2312" w:eastAsia="仿宋_GB2312" w:cs="仿宋_GB2312"/>
                <w:snapToGrid w:val="0"/>
                <w:sz w:val="18"/>
                <w:szCs w:val="18"/>
              </w:rPr>
            </w:pPr>
            <w:r>
              <w:rPr>
                <w:rFonts w:hint="eastAsia" w:ascii="仿宋_GB2312" w:hAnsi="仿宋_GB2312" w:eastAsia="仿宋_GB2312" w:cs="仿宋_GB2312"/>
                <w:sz w:val="18"/>
                <w:szCs w:val="18"/>
              </w:rPr>
              <w:t xml:space="preserve">C Language comprehensive </w:t>
            </w:r>
            <w:r>
              <w:rPr>
                <w:rFonts w:hint="eastAsia" w:ascii="仿宋_GB2312" w:eastAsia="仿宋_GB2312" w:cs="仿宋_GB2312"/>
                <w:snapToGrid w:val="0"/>
                <w:sz w:val="18"/>
                <w:szCs w:val="18"/>
              </w:rPr>
              <w:t>Training</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0.5</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数科</w:t>
            </w:r>
          </w:p>
          <w:p>
            <w:pPr>
              <w:spacing w:line="220" w:lineRule="exact"/>
              <w:jc w:val="center"/>
              <w:rPr>
                <w:rFonts w:ascii="仿宋_GB2312" w:eastAsia="仿宋_GB2312" w:cs="仿宋_GB2312"/>
                <w:snapToGrid w:val="0"/>
                <w:sz w:val="18"/>
                <w:szCs w:val="18"/>
              </w:rPr>
            </w:pPr>
            <w:r>
              <w:rPr>
                <w:rFonts w:hint="eastAsia"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4" w:hRule="exac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41091080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数学软件训练</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Mathematical Software Training</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0.5</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数科</w:t>
            </w:r>
          </w:p>
          <w:p>
            <w:pPr>
              <w:spacing w:line="220" w:lineRule="exact"/>
              <w:jc w:val="center"/>
              <w:rPr>
                <w:rFonts w:ascii="仿宋_GB2312" w:hAnsi="仿宋_GB2312" w:eastAsia="仿宋_GB2312" w:cs="仿宋_GB2312"/>
                <w:snapToGrid w:val="0"/>
                <w:sz w:val="18"/>
                <w:szCs w:val="18"/>
              </w:rPr>
            </w:pPr>
            <w:r>
              <w:rPr>
                <w:rFonts w:hint="eastAsia"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3" w:hRule="exac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41090900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数学建模训练</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Mathematical Modeling Training</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eastAsia="仿宋_GB2312" w:cs="仿宋_GB2312"/>
                <w:snapToGrid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数科</w:t>
            </w:r>
          </w:p>
          <w:p>
            <w:pPr>
              <w:spacing w:line="220" w:lineRule="exact"/>
              <w:jc w:val="center"/>
              <w:rPr>
                <w:rFonts w:ascii="仿宋_GB2312" w:hAnsi="仿宋_GB2312" w:eastAsia="仿宋_GB2312" w:cs="仿宋_GB2312"/>
                <w:snapToGrid w:val="0"/>
                <w:sz w:val="18"/>
                <w:szCs w:val="18"/>
              </w:rPr>
            </w:pPr>
            <w:r>
              <w:rPr>
                <w:rFonts w:hint="eastAsia"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5" w:hRule="exac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41091020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创新设计或课程设计</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Innovative Design or Curriculum Design</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数科</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3" w:hRule="exac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41091200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专业见习</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Professional Probation</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4</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4</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4</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数科</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4" w:hRule="exac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41091160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科研训练</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Scientific Research Training</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数科</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exac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41091172</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毕业实习</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Graduation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8</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8</w:t>
            </w: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数科</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0" w:hRule="exac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41091070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Graduation Thesis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宋体" w:eastAsia="仿宋_GB2312" w:cs="仿宋_GB2312"/>
                <w:snapToGrid w:val="0"/>
                <w:sz w:val="18"/>
                <w:szCs w:val="18"/>
              </w:rPr>
            </w:pPr>
            <w:r>
              <w:rPr>
                <w:rFonts w:hint="eastAsia" w:ascii="仿宋_GB2312" w:hAnsi="宋体" w:eastAsia="仿宋_GB2312" w:cs="仿宋_GB2312"/>
                <w:snapToGrid w:val="0"/>
                <w:sz w:val="18"/>
                <w:szCs w:val="18"/>
              </w:rPr>
              <w:t>7</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8</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hAnsi="宋体" w:eastAsia="仿宋_GB2312" w:cs="仿宋_GB2312"/>
                <w:snapToGrid w:val="0"/>
                <w:sz w:val="18"/>
                <w:szCs w:val="18"/>
              </w:rPr>
              <w:t>8</w:t>
            </w: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数科</w:t>
            </w:r>
          </w:p>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2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合计</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eastAsia="仿宋_GB2312" w:cs="仿宋_GB2312"/>
                <w:snapToGrid w:val="0"/>
                <w:sz w:val="18"/>
                <w:szCs w:val="18"/>
              </w:rPr>
              <w:t>28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仿宋_GB2312" w:eastAsia="仿宋_GB2312" w:cs="仿宋_GB2312"/>
                <w:snapToGrid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hAnsi="仿宋_GB2312" w:eastAsia="仿宋_GB2312" w:cs="仿宋_GB2312"/>
                <w:snapToGrid w:val="0"/>
                <w:sz w:val="18"/>
                <w:szCs w:val="18"/>
              </w:rPr>
            </w:pPr>
            <w:r>
              <w:rPr>
                <w:rFonts w:hint="eastAsia" w:ascii="仿宋_GB2312" w:hAnsi="仿宋_GB2312" w:eastAsia="仿宋_GB2312" w:cs="仿宋_GB2312"/>
                <w:snapToGrid w:val="0"/>
                <w:sz w:val="18"/>
                <w:szCs w:val="18"/>
              </w:rPr>
              <w:t>31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eastAsia="仿宋_GB2312" w:cs="仿宋_GB2312"/>
                <w:snapToGrid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eastAsia="仿宋_GB2312" w:cs="仿宋_GB2312"/>
                <w:snapToGrid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eastAsia="仿宋_GB2312" w:cs="仿宋_GB2312"/>
                <w:snapToGrid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eastAsia="仿宋_GB2312" w:cs="仿宋_GB2312"/>
                <w:snapToGrid w:val="0"/>
                <w:sz w:val="18"/>
                <w:szCs w:val="18"/>
              </w:rPr>
              <w:t>6</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320" w:lineRule="exact"/>
              <w:jc w:val="center"/>
              <w:rPr>
                <w:rFonts w:ascii="仿宋_GB2312" w:eastAsia="仿宋_GB2312" w:cs="仿宋_GB2312"/>
                <w:snapToGrid w:val="0"/>
                <w:sz w:val="18"/>
                <w:szCs w:val="18"/>
              </w:rPr>
            </w:pPr>
            <w:r>
              <w:rPr>
                <w:rFonts w:hint="eastAsia" w:ascii="仿宋_GB2312" w:eastAsia="仿宋_GB2312" w:cs="仿宋_GB2312"/>
                <w:snapToGrid w:val="0"/>
                <w:sz w:val="18"/>
                <w:szCs w:val="18"/>
              </w:rPr>
              <w:t>16</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18"/>
                <w:szCs w:val="18"/>
              </w:rPr>
            </w:pPr>
          </w:p>
        </w:tc>
      </w:tr>
    </w:tbl>
    <w:p>
      <w:pPr>
        <w:pStyle w:val="5"/>
        <w:ind w:firstLine="552"/>
      </w:pPr>
      <w:r>
        <w:rPr>
          <w:rFonts w:hint="eastAsia"/>
        </w:rPr>
        <w:t>十、创新创业教学安排表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43"/>
        <w:gridCol w:w="2102"/>
        <w:gridCol w:w="192"/>
        <w:gridCol w:w="432"/>
        <w:gridCol w:w="539"/>
        <w:gridCol w:w="493"/>
        <w:gridCol w:w="730"/>
        <w:gridCol w:w="393"/>
        <w:gridCol w:w="393"/>
        <w:gridCol w:w="393"/>
        <w:gridCol w:w="393"/>
        <w:gridCol w:w="395"/>
        <w:gridCol w:w="394"/>
        <w:gridCol w:w="393"/>
        <w:gridCol w:w="394"/>
        <w:gridCol w:w="43"/>
        <w:gridCol w:w="421"/>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9822"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ind w:firstLine="206" w:firstLineChars="100"/>
              <w:rPr>
                <w:rFonts w:ascii="仿宋_GB2312" w:hAnsi="仿宋_GB2312" w:eastAsia="仿宋_GB2312" w:cs="仿宋_GB2312"/>
                <w:szCs w:val="21"/>
              </w:rPr>
            </w:pPr>
            <w:r>
              <w:rPr>
                <w:rFonts w:hint="eastAsia" w:ascii="仿宋_GB2312" w:hAnsi="仿宋_GB2312" w:eastAsia="仿宋_GB2312" w:cs="仿宋_GB2312"/>
                <w:szCs w:val="21"/>
              </w:rPr>
              <w:t>创新创业类通识课程（公共必修课）（4学分）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代码</w:t>
            </w:r>
          </w:p>
        </w:tc>
        <w:tc>
          <w:tcPr>
            <w:tcW w:w="2337" w:type="dxa"/>
            <w:gridSpan w:val="3"/>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课程名称</w:t>
            </w:r>
          </w:p>
        </w:tc>
        <w:tc>
          <w:tcPr>
            <w:tcW w:w="43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762"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学时数</w:t>
            </w:r>
          </w:p>
        </w:tc>
        <w:tc>
          <w:tcPr>
            <w:tcW w:w="3148"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开课学期及周学时安排</w:t>
            </w:r>
          </w:p>
        </w:tc>
        <w:tc>
          <w:tcPr>
            <w:tcW w:w="464"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考核方式</w:t>
            </w:r>
          </w:p>
        </w:tc>
        <w:tc>
          <w:tcPr>
            <w:tcW w:w="6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2337"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4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53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总计</w:t>
            </w:r>
          </w:p>
        </w:tc>
        <w:tc>
          <w:tcPr>
            <w:tcW w:w="493"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讲授</w:t>
            </w:r>
          </w:p>
        </w:tc>
        <w:tc>
          <w:tcPr>
            <w:tcW w:w="73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实践</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（验）</w:t>
            </w:r>
          </w:p>
        </w:tc>
        <w:tc>
          <w:tcPr>
            <w:tcW w:w="78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2"/>
                <w:kern w:val="0"/>
                <w:szCs w:val="21"/>
              </w:rPr>
              <w:t>第一学年</w:t>
            </w:r>
          </w:p>
        </w:tc>
        <w:tc>
          <w:tcPr>
            <w:tcW w:w="78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第二学年</w:t>
            </w:r>
          </w:p>
        </w:tc>
        <w:tc>
          <w:tcPr>
            <w:tcW w:w="78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第三学年</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第四学年</w:t>
            </w:r>
          </w:p>
        </w:tc>
        <w:tc>
          <w:tcPr>
            <w:tcW w:w="46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2337"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4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53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493"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73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46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11600011</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大学生职业生涯规划</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Undergraduate Students Career Planning</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1"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widowControl/>
              <w:spacing w:line="300" w:lineRule="exact"/>
              <w:ind w:left="-61"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11600022</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创新思维</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Innovative Thinking</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1"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widowControl/>
              <w:spacing w:line="300" w:lineRule="exact"/>
              <w:ind w:left="-61"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11600031</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创业实践</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Entrepreneurship Practice</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1"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widowControl/>
              <w:spacing w:line="300" w:lineRule="exact"/>
              <w:ind w:left="-61"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11600042</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就业指导</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Employment Guidance</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00" w:lineRule="exact"/>
              <w:ind w:left="-61"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spacing w:line="300" w:lineRule="exact"/>
              <w:ind w:left="-61" w:leftChars="-30"/>
              <w:jc w:val="center"/>
              <w:rPr>
                <w:rFonts w:ascii="仿宋_GB2312" w:hAnsi="仿宋_GB2312" w:eastAsia="仿宋_GB2312" w:cs="仿宋_GB2312"/>
                <w:spacing w:val="-20"/>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3338" w:type="dxa"/>
            <w:gridSpan w:val="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小计</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64</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1"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widowControl/>
              <w:spacing w:line="300" w:lineRule="exact"/>
              <w:ind w:left="-61" w:leftChars="-30"/>
              <w:jc w:val="center"/>
              <w:rPr>
                <w:rFonts w:ascii="仿宋_GB2312" w:hAnsi="仿宋_GB2312" w:eastAsia="仿宋_GB2312" w:cs="仿宋_GB23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22" w:type="dxa"/>
            <w:gridSpan w:val="19"/>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firstLine="354" w:firstLineChars="150"/>
              <w:rPr>
                <w:rFonts w:ascii="仿宋_GB2312" w:hAnsi="仿宋_GB2312" w:eastAsia="仿宋_GB2312" w:cs="仿宋_GB2312"/>
                <w:kern w:val="0"/>
                <w:sz w:val="24"/>
              </w:rPr>
            </w:pPr>
            <w:r>
              <w:rPr>
                <w:rFonts w:hint="eastAsia" w:ascii="仿宋_GB2312" w:hAnsi="仿宋_GB2312" w:eastAsia="仿宋_GB2312" w:cs="仿宋_GB2312"/>
                <w:sz w:val="24"/>
              </w:rPr>
              <w:t>创新创业素质要求与安排（4学分）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活动内容</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要求</w:t>
            </w:r>
          </w:p>
        </w:tc>
        <w:tc>
          <w:tcPr>
            <w:tcW w:w="1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思想政治素养</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472" w:firstLineChars="200"/>
              <w:rPr>
                <w:rFonts w:ascii="仿宋_GB2312" w:hAnsi="仿宋_GB2312" w:eastAsia="仿宋_GB2312" w:cs="仿宋_GB2312"/>
                <w:sz w:val="24"/>
              </w:rPr>
            </w:pPr>
            <w:r>
              <w:rPr>
                <w:rFonts w:hint="eastAsia" w:ascii="仿宋_GB2312" w:hAnsi="仿宋_GB2312" w:eastAsia="仿宋_GB2312" w:cs="仿宋_GB2312"/>
                <w:sz w:val="24"/>
              </w:rPr>
              <w:t>记录学生入党、入团情况，学生参加党校、“储英班”、团校和青年马克思主义者培养工程培训班以及大学生文明修身工程等相关活动。记录学生在校级、学院级学生组织，学生党支部、团支部、班委会以及在校团委正式注册的学生社团中担任主要学生干部的情况。</w:t>
            </w:r>
          </w:p>
        </w:tc>
        <w:tc>
          <w:tcPr>
            <w:tcW w:w="109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具体详见三创学院有关文件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公益志愿服务</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00" w:lineRule="exact"/>
              <w:ind w:firstLine="456" w:firstLineChars="200"/>
              <w:rPr>
                <w:rFonts w:ascii="仿宋_GB2312" w:hAnsi="仿宋_GB2312" w:eastAsia="仿宋_GB2312" w:cs="仿宋_GB2312"/>
                <w:sz w:val="24"/>
              </w:rPr>
            </w:pPr>
            <w:r>
              <w:rPr>
                <w:rFonts w:hint="eastAsia" w:ascii="仿宋_GB2312" w:hAnsi="仿宋_GB2312" w:eastAsia="仿宋_GB2312" w:cs="仿宋_GB2312"/>
                <w:spacing w:val="-4"/>
                <w:sz w:val="24"/>
              </w:rPr>
              <w:t>记录学生参与文明城市创建、关怀弱势群体、扶贫济困、公益宣传、校园各类志愿公益活动、帮孤助残、法律援助、支教服务、社区建设、交通安全等志愿服务活动。</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pacing w:val="-2"/>
                <w:sz w:val="24"/>
              </w:rPr>
              <w:t>创新创业能力</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00" w:lineRule="exact"/>
              <w:ind w:firstLine="464" w:firstLineChars="200"/>
              <w:rPr>
                <w:rFonts w:ascii="仿宋_GB2312" w:hAnsi="仿宋_GB2312" w:eastAsia="仿宋_GB2312" w:cs="仿宋_GB2312"/>
                <w:spacing w:val="-4"/>
                <w:sz w:val="24"/>
              </w:rPr>
            </w:pPr>
            <w:r>
              <w:rPr>
                <w:rFonts w:hint="eastAsia" w:ascii="仿宋_GB2312" w:hAnsi="仿宋_GB2312" w:eastAsia="仿宋_GB2312" w:cs="仿宋_GB2312"/>
                <w:spacing w:val="-2"/>
                <w:sz w:val="24"/>
              </w:rPr>
              <w:t>记录学生参与学术科研与就业创业情况。学术科研包括学术讲座、学科竞赛、项目研究和论文发表、专利发明四大类；就业创业包括就业创业类竞赛和自主创业以及为学生开设的就业创业论坛。</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pacing w:val="-2"/>
                <w:sz w:val="24"/>
              </w:rPr>
            </w:pPr>
            <w:r>
              <w:rPr>
                <w:rFonts w:hint="eastAsia" w:ascii="仿宋_GB2312" w:hAnsi="仿宋_GB2312" w:eastAsia="仿宋_GB2312" w:cs="仿宋_GB2312"/>
                <w:sz w:val="24"/>
              </w:rPr>
              <w:t>社会实践能力</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472" w:firstLineChars="200"/>
              <w:rPr>
                <w:rFonts w:ascii="仿宋_GB2312" w:hAnsi="仿宋_GB2312" w:eastAsia="仿宋_GB2312" w:cs="仿宋_GB2312"/>
                <w:spacing w:val="-2"/>
                <w:sz w:val="24"/>
              </w:rPr>
            </w:pPr>
            <w:r>
              <w:rPr>
                <w:rFonts w:hint="eastAsia" w:ascii="仿宋_GB2312" w:hAnsi="仿宋_GB2312" w:eastAsia="仿宋_GB2312" w:cs="仿宋_GB2312"/>
                <w:sz w:val="24"/>
              </w:rPr>
              <w:t>记录学生参加“三下乡”社会实践活动、寒暑假社会实践、就业实习、岗位见习、港澳台及国际交流访学及其它实践活动。</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校园文化活动</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00" w:lineRule="exact"/>
              <w:ind w:firstLine="472" w:firstLineChars="200"/>
              <w:rPr>
                <w:rFonts w:ascii="仿宋_GB2312" w:hAnsi="仿宋_GB2312" w:eastAsia="仿宋_GB2312" w:cs="仿宋_GB2312"/>
                <w:spacing w:val="-20"/>
                <w:sz w:val="24"/>
              </w:rPr>
            </w:pPr>
            <w:r>
              <w:rPr>
                <w:rFonts w:hint="eastAsia" w:ascii="仿宋_GB2312" w:hAnsi="仿宋_GB2312" w:eastAsia="仿宋_GB2312" w:cs="仿宋_GB2312"/>
                <w:sz w:val="24"/>
              </w:rPr>
              <w:t>记录学生参加文化艺术类、体育锻炼类、体育竞技类和心理健康类校园文化活动；参与各级各类校园文化活动竞赛。</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bl>
    <w:p>
      <w:pPr>
        <w:pStyle w:val="5"/>
        <w:ind w:firstLine="552"/>
      </w:pPr>
      <w:r>
        <w:rPr>
          <w:rFonts w:hint="eastAsia"/>
        </w:rPr>
        <w:t>十一、各学期教学计划总体安排表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517"/>
        <w:gridCol w:w="914"/>
        <w:gridCol w:w="975"/>
        <w:gridCol w:w="1286"/>
        <w:gridCol w:w="1019"/>
        <w:gridCol w:w="918"/>
        <w:gridCol w:w="960"/>
        <w:gridCol w:w="859"/>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学年</w:t>
            </w:r>
          </w:p>
        </w:tc>
        <w:tc>
          <w:tcPr>
            <w:tcW w:w="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学期</w:t>
            </w: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课堂教学</w:t>
            </w:r>
          </w:p>
        </w:tc>
        <w:tc>
          <w:tcPr>
            <w:tcW w:w="1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集中实践</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教学周数</w:t>
            </w:r>
          </w:p>
        </w:tc>
        <w:tc>
          <w:tcPr>
            <w:tcW w:w="10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机动</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9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学期周数</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寒暑假</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总计</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授课</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考试</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0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一</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第1学期入学教育0.5周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二</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三</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四</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61" w:leftChars="-30"/>
              <w:jc w:val="center"/>
              <w:rPr>
                <w:rFonts w:ascii="仿宋_GB2312" w:hAnsi="仿宋_GB2312" w:eastAsia="仿宋_GB2312" w:cs="仿宋_GB2312"/>
                <w:spacing w:val="-20"/>
                <w:sz w:val="24"/>
              </w:rPr>
            </w:pPr>
            <w:r>
              <w:rPr>
                <w:rFonts w:hint="eastAsia" w:ascii="仿宋_GB2312" w:hAnsi="仿宋_GB2312" w:eastAsia="仿宋_GB2312" w:cs="仿宋_GB2312"/>
                <w:sz w:val="24"/>
              </w:rPr>
              <w:t>第8学期毕业教育0.5周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109</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31.5</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7.5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48</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208</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p>
        </w:tc>
      </w:tr>
    </w:tbl>
    <w:p>
      <w:pPr>
        <w:pStyle w:val="3"/>
        <w:sectPr>
          <w:pgSz w:w="11906" w:h="16838"/>
          <w:pgMar w:top="1417" w:right="1474" w:bottom="1417" w:left="1588" w:header="851" w:footer="850" w:gutter="0"/>
          <w:cols w:space="0" w:num="1"/>
          <w:docGrid w:type="linesAndChars" w:linePitch="579" w:charSpace="-84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A598A"/>
    <w:rsid w:val="0DAA5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600" w:lineRule="exact"/>
      <w:jc w:val="center"/>
      <w:outlineLvl w:val="0"/>
    </w:pPr>
    <w:rPr>
      <w:rFonts w:eastAsia="方正小标宋简体" w:asciiTheme="minorHAnsi" w:hAnsiTheme="minorHAnsi" w:cstheme="minorBidi"/>
      <w:bCs/>
      <w:kern w:val="44"/>
      <w:sz w:val="44"/>
      <w:szCs w:val="44"/>
    </w:rPr>
  </w:style>
  <w:style w:type="paragraph" w:styleId="4">
    <w:name w:val="heading 2"/>
    <w:basedOn w:val="1"/>
    <w:next w:val="1"/>
    <w:unhideWhenUsed/>
    <w:qFormat/>
    <w:uiPriority w:val="0"/>
    <w:pPr>
      <w:keepNext/>
      <w:keepLines/>
      <w:spacing w:line="500" w:lineRule="exact"/>
      <w:ind w:firstLine="720" w:firstLineChars="200"/>
      <w:jc w:val="left"/>
      <w:outlineLvl w:val="1"/>
    </w:pPr>
    <w:rPr>
      <w:rFonts w:eastAsia="仿宋_GB2312" w:asciiTheme="majorHAnsi" w:hAnsiTheme="majorHAnsi" w:cstheme="majorBidi"/>
      <w:bCs/>
      <w:sz w:val="28"/>
      <w:szCs w:val="32"/>
    </w:rPr>
  </w:style>
  <w:style w:type="paragraph" w:styleId="5">
    <w:name w:val="heading 3"/>
    <w:basedOn w:val="1"/>
    <w:next w:val="1"/>
    <w:semiHidden/>
    <w:unhideWhenUsed/>
    <w:qFormat/>
    <w:uiPriority w:val="0"/>
    <w:pPr>
      <w:keepNext/>
      <w:keepLines/>
      <w:spacing w:line="500" w:lineRule="exact"/>
      <w:ind w:firstLine="1200" w:firstLineChars="200"/>
      <w:jc w:val="left"/>
      <w:outlineLvl w:val="2"/>
    </w:pPr>
    <w:rPr>
      <w:rFonts w:eastAsia="黑体" w:asciiTheme="minorHAnsi" w:hAnsiTheme="minorHAnsi" w:cstheme="minorBidi"/>
      <w:bCs/>
      <w:sz w:val="28"/>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0"/>
    </w:rPr>
  </w:style>
  <w:style w:type="paragraph" w:styleId="6">
    <w:name w:val="Normal (Web)"/>
    <w:basedOn w:val="1"/>
    <w:qFormat/>
    <w:uiPriority w:val="0"/>
    <w:pPr>
      <w:widowControl/>
      <w:spacing w:beforeAutospacing="1"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2021-10-21T07:14:00Z</dcterms:created>
  <dc:creator>雷祎</dc:creator>
  <cp:lastModifiedBy>雷祎</cp:lastModifiedBy>
  <dcterms:modified xsi:type="dcterms:W3CDTF">2021-10-21T07:14:47Z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1BE7235A53574C6C90E7B8569434DF53</vt:lpwstr>
  </property>
</Properties>
</file>