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F5871F">
      <w:pPr>
        <w:pStyle w:val="2"/>
        <w:keepNext w:val="0"/>
        <w:keepLines w:val="0"/>
        <w:widowControl/>
        <w:suppressLineNumbers w:val="0"/>
        <w:pBdr>
          <w:bottom w:val="none" w:color="auto" w:sz="0" w:space="0"/>
        </w:pBdr>
        <w:shd w:val="clear" w:fill="FFFFFF"/>
        <w:spacing w:before="0" w:beforeAutospacing="0" w:line="360" w:lineRule="auto"/>
        <w:ind w:lef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导师遴选申请功能操作说明</w:t>
      </w:r>
    </w:p>
    <w:p w14:paraId="5D3E236D"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系统登录</w:t>
      </w:r>
    </w:p>
    <w:p w14:paraId="25BDB9E6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1.校内导师登录，进入学校OA后，点击【研究生管理系统】</w:t>
      </w:r>
    </w:p>
    <w:p w14:paraId="2A8CB1B7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8860790" cy="3813810"/>
            <wp:effectExtent l="0" t="0" r="8890" b="11430"/>
            <wp:docPr id="1" name="图片 1" descr="a0d59d29be604bfb7e02918eeb7b52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0d59d29be604bfb7e02918eeb7b52f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1CA59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8568690" cy="5395595"/>
            <wp:effectExtent l="0" t="0" r="11430" b="14605"/>
            <wp:docPr id="4" name="图片 4" descr="be68a804-a34d-4f19-a015-f426dc1a7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e68a804-a34d-4f19-a015-f426dc1a7d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68690" cy="53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503FE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2.校外导师登录：复制以下网址：</w:t>
      </w:r>
      <w:r>
        <w:rPr>
          <w:rFonts w:hint="eastAsia" w:ascii="宋体" w:hAnsi="宋体" w:eastAsia="宋体" w:cs="宋体"/>
          <w:i w:val="0"/>
          <w:iCs w:val="0"/>
          <w:color w:val="4874CB" w:themeColor="accent1"/>
          <w:sz w:val="28"/>
          <w:szCs w:val="28"/>
          <w:u w:val="single"/>
          <w:lang w:val="en-US" w:eastAsia="zh-CN"/>
          <w14:textFill>
            <w14:solidFill>
              <w14:schemeClr w14:val="accent1"/>
            </w14:solidFill>
          </w14:textFill>
        </w:rPr>
        <w:t xml:space="preserve">https://yjsxt.mju.edu.cn/pp/home/#/212106/login 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登录系统，初始密码为：Mjxy#@2025</w:t>
      </w:r>
    </w:p>
    <w:p w14:paraId="1F1703A2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</w:pPr>
      <w:r>
        <w:drawing>
          <wp:inline distT="0" distB="0" distL="114300" distR="114300">
            <wp:extent cx="8851265" cy="4270375"/>
            <wp:effectExtent l="0" t="0" r="3175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316F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63" w:afterLines="20" w:afterAutospacing="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导师遴选申请</w:t>
      </w:r>
    </w:p>
    <w:p w14:paraId="21266020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3" w:afterLines="20" w:afterAutospacing="0" w:line="360" w:lineRule="auto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进入功能页面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：登录闽江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大学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研究生管理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系统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后，在左侧菜单栏中找到并点击“导师遴选申请”选项，即可进入导师遴选申请操作页面。</w:t>
      </w:r>
    </w:p>
    <w:p w14:paraId="770BFB5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3" w:afterLines="20" w:afterAutospacing="0" w:line="360" w:lineRule="auto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drawing>
          <wp:inline distT="0" distB="0" distL="114300" distR="114300">
            <wp:extent cx="8841105" cy="3846195"/>
            <wp:effectExtent l="0" t="0" r="13335" b="952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4110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D977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63" w:afterLines="20" w:afterAutospacing="0" w:line="360" w:lineRule="auto"/>
        <w:ind w:left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2.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发起申请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：在页面上方，点击“+发起”按钮，可开启导师遴选申请流程。需按要求填写个人信息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学术成果、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科研项目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说明等相关内容，填写完毕后提交申请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注意：请严格按照填写提示和示例规范进行填写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，填写的内容将生成导师申报表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。</w:t>
      </w:r>
    </w:p>
    <w:p w14:paraId="554CDD1B">
      <w:pPr>
        <w:spacing w:line="360" w:lineRule="auto"/>
        <w:jc w:val="both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8841105" cy="4142105"/>
            <wp:effectExtent l="0" t="0" r="13335" b="317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41105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E06C2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8841105" cy="4420870"/>
            <wp:effectExtent l="0" t="0" r="13335" b="1397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4110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F5736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若老师需要申请两个学位点的的导师资格，可点击已发起记录的“再次发起”按钮，系统将自动填充提交记录中全部已填写的数据，老师可在该基础上进行修改后再次提交</w:t>
      </w:r>
    </w:p>
    <w:p w14:paraId="354D2AD4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8841105" cy="4420870"/>
            <wp:effectExtent l="0" t="0" r="13335" b="1397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4110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3837C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8841105" cy="4420870"/>
            <wp:effectExtent l="0" t="0" r="13335" b="1397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4110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EB601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</w:p>
    <w:p w14:paraId="61142F63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</w:p>
    <w:p w14:paraId="0463A547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3.查看和撤回：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点击“查看”可 仔细阅读提交的数据，若需要撤回也可在页面中点击“撤回”</w:t>
      </w:r>
    </w:p>
    <w:p w14:paraId="2657D571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41105" cy="4420870"/>
            <wp:effectExtent l="0" t="0" r="13335" b="1397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4110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7CAA6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96E8F98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9018905" cy="4500245"/>
            <wp:effectExtent l="9525" t="9525" r="24130" b="1651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18905" cy="450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8AF1C0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</w:p>
    <w:p w14:paraId="62B6564B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</w:p>
    <w:p w14:paraId="41F63ABD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4.删除：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可对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已经撤回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的数据，或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未审批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的数据进行删除，可在删除记录里恢复误删数据</w:t>
      </w:r>
    </w:p>
    <w:p w14:paraId="30132588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8841105" cy="4420870"/>
            <wp:effectExtent l="0" t="0" r="13335" b="139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4110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2FAFA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8841105" cy="4420870"/>
            <wp:effectExtent l="0" t="0" r="13335" b="1397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4110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A804F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9424670" cy="4319905"/>
            <wp:effectExtent l="0" t="0" r="889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5119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1" w:after="0" w:afterAutospacing="1" w:line="360" w:lineRule="auto"/>
        <w:ind w:leftChars="0"/>
        <w:jc w:val="left"/>
        <w:rPr>
          <w:rFonts w:hint="eastAsia" w:ascii="宋体" w:hAnsi="宋体" w:eastAsia="宋体" w:cs="宋体"/>
          <w:sz w:val="28"/>
          <w:szCs w:val="28"/>
        </w:rPr>
      </w:pPr>
    </w:p>
    <w:p w14:paraId="61E2C7DC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1" w:after="0" w:afterAutospacing="1" w:line="360" w:lineRule="auto"/>
        <w:ind w:leftChars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28"/>
          <w:szCs w:val="28"/>
          <w:shd w:val="clear" w:fill="FFFFFF"/>
          <w:lang w:val="en-US" w:eastAsia="zh-CN"/>
        </w:rPr>
        <w:t>5.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28"/>
          <w:szCs w:val="28"/>
          <w:shd w:val="clear" w:fill="FFFFFF"/>
        </w:rPr>
        <w:t>导出打印文件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8"/>
          <w:szCs w:val="28"/>
          <w:shd w:val="clear" w:fill="FFFFFF"/>
        </w:rPr>
        <w:t>：点击该按钮，系统会生成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8"/>
          <w:szCs w:val="28"/>
          <w:shd w:val="clear" w:fill="FFFFFF"/>
          <w:lang w:val="en-US" w:eastAsia="zh-CN"/>
        </w:rPr>
        <w:t>导师申报表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8"/>
          <w:szCs w:val="28"/>
          <w:shd w:val="clear" w:fill="FFFFFF"/>
          <w:lang w:eastAsia="zh-CN"/>
        </w:rPr>
        <w:t>”</w:t>
      </w:r>
    </w:p>
    <w:p w14:paraId="78C04498"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8841105" cy="4420870"/>
            <wp:effectExtent l="0" t="0" r="13335" b="1397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4110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AC6AB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28"/>
          <w:szCs w:val="28"/>
          <w:shd w:val="clear" w:fill="FFFFFF"/>
          <w:lang w:val="en-US" w:eastAsia="zh-CN"/>
        </w:rPr>
        <w:t>6.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28"/>
          <w:szCs w:val="28"/>
          <w:shd w:val="clear" w:fill="FFFFFF"/>
        </w:rPr>
        <w:t>导出汇总表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8"/>
          <w:szCs w:val="28"/>
          <w:shd w:val="clear" w:fill="FFFFFF"/>
        </w:rPr>
        <w:t>：可生成导师遴选申请的汇总表格</w:t>
      </w:r>
    </w:p>
    <w:p w14:paraId="77684372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8841105" cy="4420870"/>
            <wp:effectExtent l="0" t="0" r="13335" b="1397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41105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8DAC3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sz w:val="28"/>
          <w:szCs w:val="28"/>
        </w:rPr>
      </w:pPr>
    </w:p>
    <w:sectPr>
      <w:pgSz w:w="16838" w:h="11906" w:orient="landscape"/>
      <w:pgMar w:top="1701" w:right="1440" w:bottom="1701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6A70A5"/>
    <w:multiLevelType w:val="singleLevel"/>
    <w:tmpl w:val="BF6A70A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C6E4185"/>
    <w:multiLevelType w:val="singleLevel"/>
    <w:tmpl w:val="4C6E41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DC0A54"/>
    <w:rsid w:val="02D52BCD"/>
    <w:rsid w:val="0DDF66EA"/>
    <w:rsid w:val="149933CB"/>
    <w:rsid w:val="17A352D9"/>
    <w:rsid w:val="2E4140F1"/>
    <w:rsid w:val="33DC0A54"/>
    <w:rsid w:val="464541FC"/>
    <w:rsid w:val="5ED009E7"/>
    <w:rsid w:val="5F1357B7"/>
    <w:rsid w:val="657D6F6F"/>
    <w:rsid w:val="68FE70E7"/>
    <w:rsid w:val="704B3876"/>
    <w:rsid w:val="745C0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448</Words>
  <Characters>511</Characters>
  <Lines>0</Lines>
  <Paragraphs>0</Paragraphs>
  <TotalTime>27</TotalTime>
  <ScaleCrop>false</ScaleCrop>
  <LinksUpToDate>false</LinksUpToDate>
  <CharactersWithSpaces>513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2025-04-19T12:37:00Z</dcterms:created>
  <dc:creator>Ethereal</dc:creator>
  <cp:lastModifiedBy>徐燕婷(2406)</cp:lastModifiedBy>
  <dcterms:modified xsi:type="dcterms:W3CDTF">2026-04-14T09:00:21Z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8D04864E175E46198C9C9AA451A4ACF0_13</vt:lpwstr>
  </property>
  <property fmtid="{D5CDD505-2E9C-101B-9397-08002B2CF9AE}" pid="4" name="KSOTemplateDocerSaveRecord">
    <vt:lpwstr>eyJoZGlkIjoiMTNkZTc2NThmYThlNzgzMGEzMzgxZTNmMzYxYzAxMTEiLCJ1c2VySWQiOiIyMTgzOTUxMDIifQ==</vt:lpwstr>
  </property>
</Properties>
</file>